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64" w:rsidRPr="003C3EA7" w:rsidRDefault="00831964" w:rsidP="00831964">
      <w:pPr>
        <w:jc w:val="center"/>
        <w:rPr>
          <w:b/>
          <w:sz w:val="22"/>
          <w:szCs w:val="28"/>
        </w:rPr>
      </w:pPr>
    </w:p>
    <w:p w:rsidR="00831964" w:rsidRPr="007F3D27" w:rsidRDefault="00831964" w:rsidP="00831964">
      <w:pPr>
        <w:tabs>
          <w:tab w:val="left" w:pos="80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EBD8BB" wp14:editId="3AE66616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964" w:rsidRPr="007F3D27" w:rsidRDefault="00831964" w:rsidP="00831964">
      <w:pPr>
        <w:tabs>
          <w:tab w:val="left" w:pos="8070"/>
        </w:tabs>
        <w:jc w:val="center"/>
        <w:rPr>
          <w:b/>
          <w:sz w:val="28"/>
          <w:szCs w:val="28"/>
        </w:rPr>
      </w:pPr>
      <w:r w:rsidRPr="007F3D27">
        <w:rPr>
          <w:noProof/>
          <w:sz w:val="28"/>
          <w:szCs w:val="28"/>
        </w:rPr>
        <w:t xml:space="preserve">                                                             </w:t>
      </w:r>
    </w:p>
    <w:p w:rsidR="00831964" w:rsidRPr="007F3D27" w:rsidRDefault="00831964" w:rsidP="00831964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>АДМИНИСТРАЦИЯ ИСТОМИНСКОГО СЕЛЬСКОГО ПОСЕЛЕНИЯ</w:t>
      </w:r>
    </w:p>
    <w:p w:rsidR="00831964" w:rsidRPr="007F3D27" w:rsidRDefault="00831964" w:rsidP="00831964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 xml:space="preserve">АКСАЙСКИЙ РАЙОН РОСТОВСКАЯ ОБЛАСТЬ </w:t>
      </w:r>
    </w:p>
    <w:p w:rsidR="00831964" w:rsidRPr="007F3D27" w:rsidRDefault="00831964" w:rsidP="00831964">
      <w:pPr>
        <w:jc w:val="center"/>
        <w:rPr>
          <w:b/>
          <w:sz w:val="28"/>
          <w:szCs w:val="28"/>
        </w:rPr>
      </w:pPr>
    </w:p>
    <w:p w:rsidR="00831964" w:rsidRPr="007F3D27" w:rsidRDefault="00831964" w:rsidP="00831964">
      <w:pPr>
        <w:jc w:val="center"/>
        <w:rPr>
          <w:b/>
          <w:sz w:val="28"/>
          <w:szCs w:val="28"/>
        </w:rPr>
      </w:pPr>
    </w:p>
    <w:p w:rsidR="00831964" w:rsidRPr="007F3D27" w:rsidRDefault="00831964" w:rsidP="00831964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 xml:space="preserve">     ПОСТАНОВЛЕНИЕ</w:t>
      </w:r>
    </w:p>
    <w:p w:rsidR="00831964" w:rsidRPr="007F3D27" w:rsidRDefault="00831964" w:rsidP="00831964">
      <w:pPr>
        <w:jc w:val="center"/>
        <w:rPr>
          <w:b/>
          <w:sz w:val="28"/>
          <w:szCs w:val="28"/>
        </w:rPr>
      </w:pPr>
    </w:p>
    <w:p w:rsidR="00831964" w:rsidRPr="007F3D27" w:rsidRDefault="00831964" w:rsidP="00831964">
      <w:pPr>
        <w:rPr>
          <w:b/>
          <w:sz w:val="28"/>
          <w:szCs w:val="28"/>
        </w:rPr>
      </w:pPr>
    </w:p>
    <w:p w:rsidR="00831964" w:rsidRDefault="00831964" w:rsidP="00831964">
      <w:pPr>
        <w:jc w:val="center"/>
        <w:rPr>
          <w:sz w:val="28"/>
          <w:szCs w:val="28"/>
        </w:rPr>
      </w:pPr>
      <w:r w:rsidRPr="007F3D27">
        <w:rPr>
          <w:sz w:val="28"/>
          <w:szCs w:val="28"/>
        </w:rPr>
        <w:t>0</w:t>
      </w:r>
      <w:r>
        <w:rPr>
          <w:sz w:val="28"/>
          <w:szCs w:val="28"/>
        </w:rPr>
        <w:t>8.11.2021</w:t>
      </w:r>
      <w:r w:rsidRPr="007F3D27">
        <w:rPr>
          <w:sz w:val="28"/>
          <w:szCs w:val="28"/>
        </w:rPr>
        <w:t xml:space="preserve"> г.                               х. Островского                                      №</w:t>
      </w:r>
      <w:r>
        <w:rPr>
          <w:sz w:val="28"/>
          <w:szCs w:val="28"/>
        </w:rPr>
        <w:t xml:space="preserve"> </w:t>
      </w:r>
      <w:r w:rsidRPr="007F3D27">
        <w:rPr>
          <w:sz w:val="28"/>
          <w:szCs w:val="28"/>
        </w:rPr>
        <w:t>1</w:t>
      </w:r>
      <w:r>
        <w:rPr>
          <w:sz w:val="28"/>
          <w:szCs w:val="28"/>
        </w:rPr>
        <w:t>76</w:t>
      </w:r>
    </w:p>
    <w:p w:rsidR="00105778" w:rsidRPr="00A84395" w:rsidRDefault="00105778" w:rsidP="00A84395">
      <w:pPr>
        <w:widowControl w:val="0"/>
        <w:spacing w:line="223" w:lineRule="auto"/>
        <w:jc w:val="center"/>
        <w:rPr>
          <w:sz w:val="24"/>
          <w:szCs w:val="24"/>
        </w:rPr>
      </w:pPr>
    </w:p>
    <w:p w:rsidR="00105778" w:rsidRPr="002B09A8" w:rsidRDefault="00105778" w:rsidP="002B09A8">
      <w:pPr>
        <w:widowControl w:val="0"/>
        <w:autoSpaceDE w:val="0"/>
        <w:autoSpaceDN w:val="0"/>
        <w:adjustRightInd w:val="0"/>
        <w:spacing w:line="223" w:lineRule="auto"/>
        <w:outlineLvl w:val="0"/>
        <w:rPr>
          <w:bCs/>
          <w:color w:val="000000"/>
          <w:sz w:val="28"/>
          <w:szCs w:val="28"/>
        </w:rPr>
      </w:pPr>
      <w:r w:rsidRPr="002B09A8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2B09A8" w:rsidRPr="002B09A8" w:rsidRDefault="00105778" w:rsidP="002B09A8">
      <w:pPr>
        <w:widowControl w:val="0"/>
        <w:autoSpaceDE w:val="0"/>
        <w:autoSpaceDN w:val="0"/>
        <w:adjustRightInd w:val="0"/>
        <w:spacing w:line="223" w:lineRule="auto"/>
        <w:outlineLvl w:val="0"/>
        <w:rPr>
          <w:bCs/>
          <w:color w:val="000000"/>
          <w:sz w:val="28"/>
          <w:szCs w:val="28"/>
        </w:rPr>
      </w:pPr>
      <w:r w:rsidRPr="002B09A8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105778" w:rsidRPr="002B09A8" w:rsidRDefault="00563A8A" w:rsidP="002B09A8">
      <w:pPr>
        <w:widowControl w:val="0"/>
        <w:autoSpaceDE w:val="0"/>
        <w:autoSpaceDN w:val="0"/>
        <w:adjustRightInd w:val="0"/>
        <w:spacing w:line="223" w:lineRule="auto"/>
        <w:outlineLvl w:val="0"/>
        <w:rPr>
          <w:bCs/>
          <w:color w:val="000000"/>
          <w:sz w:val="28"/>
          <w:szCs w:val="28"/>
        </w:rPr>
      </w:pPr>
      <w:proofErr w:type="spellStart"/>
      <w:r w:rsidRPr="002B09A8">
        <w:rPr>
          <w:bCs/>
          <w:color w:val="000000"/>
          <w:sz w:val="28"/>
          <w:szCs w:val="28"/>
        </w:rPr>
        <w:t>Истоминского</w:t>
      </w:r>
      <w:proofErr w:type="spellEnd"/>
      <w:r w:rsidRPr="002B09A8">
        <w:rPr>
          <w:bCs/>
          <w:color w:val="000000"/>
          <w:sz w:val="28"/>
          <w:szCs w:val="28"/>
        </w:rPr>
        <w:t xml:space="preserve"> сельского поселения</w:t>
      </w:r>
    </w:p>
    <w:p w:rsidR="00105778" w:rsidRPr="002B09A8" w:rsidRDefault="00105778" w:rsidP="002B09A8">
      <w:pPr>
        <w:widowControl w:val="0"/>
        <w:autoSpaceDE w:val="0"/>
        <w:autoSpaceDN w:val="0"/>
        <w:adjustRightInd w:val="0"/>
        <w:spacing w:line="223" w:lineRule="auto"/>
        <w:outlineLvl w:val="0"/>
        <w:rPr>
          <w:bCs/>
          <w:color w:val="000000"/>
          <w:sz w:val="28"/>
          <w:szCs w:val="28"/>
        </w:rPr>
      </w:pPr>
      <w:r w:rsidRPr="002B09A8">
        <w:rPr>
          <w:bCs/>
          <w:color w:val="000000"/>
          <w:sz w:val="28"/>
          <w:szCs w:val="28"/>
        </w:rPr>
        <w:t>на</w:t>
      </w:r>
      <w:r w:rsidRPr="002B09A8">
        <w:rPr>
          <w:bCs/>
          <w:color w:val="000000"/>
          <w:sz w:val="28"/>
          <w:szCs w:val="28"/>
          <w:lang w:val="en-US"/>
        </w:rPr>
        <w:t> </w:t>
      </w:r>
      <w:r w:rsidRPr="002B09A8">
        <w:rPr>
          <w:bCs/>
          <w:color w:val="000000"/>
          <w:sz w:val="28"/>
          <w:szCs w:val="28"/>
        </w:rPr>
        <w:t>2022 год и на плановый период 2023 и 2024 годов</w:t>
      </w:r>
    </w:p>
    <w:p w:rsidR="00105778" w:rsidRPr="002B09A8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8"/>
          <w:szCs w:val="28"/>
        </w:rPr>
      </w:pPr>
    </w:p>
    <w:p w:rsidR="00724998" w:rsidRDefault="00105778" w:rsidP="00A84395">
      <w:pPr>
        <w:widowControl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63A8A">
        <w:rPr>
          <w:color w:val="000000"/>
          <w:spacing w:val="-6"/>
          <w:sz w:val="28"/>
          <w:szCs w:val="28"/>
        </w:rPr>
        <w:t>В соответствии со статьей 184</w:t>
      </w:r>
      <w:r w:rsidRPr="00563A8A">
        <w:rPr>
          <w:color w:val="000000"/>
          <w:spacing w:val="-6"/>
          <w:sz w:val="28"/>
          <w:szCs w:val="28"/>
          <w:vertAlign w:val="superscript"/>
        </w:rPr>
        <w:t>2</w:t>
      </w:r>
      <w:r w:rsidRPr="00563A8A">
        <w:rPr>
          <w:color w:val="000000"/>
          <w:spacing w:val="-6"/>
          <w:sz w:val="28"/>
          <w:szCs w:val="28"/>
        </w:rPr>
        <w:t xml:space="preserve"> Бюджетного кодекса Российской Федерац</w:t>
      </w:r>
      <w:r w:rsidRPr="007A2DBD">
        <w:rPr>
          <w:color w:val="000000"/>
          <w:spacing w:val="-6"/>
          <w:sz w:val="28"/>
          <w:szCs w:val="28"/>
        </w:rPr>
        <w:t>ии,</w:t>
      </w:r>
      <w:r w:rsidR="007A2DBD">
        <w:rPr>
          <w:color w:val="000000"/>
          <w:spacing w:val="-6"/>
          <w:sz w:val="28"/>
          <w:szCs w:val="28"/>
        </w:rPr>
        <w:t xml:space="preserve"> </w:t>
      </w:r>
      <w:r w:rsidR="00724998">
        <w:rPr>
          <w:color w:val="000000"/>
          <w:sz w:val="28"/>
          <w:szCs w:val="28"/>
        </w:rPr>
        <w:t xml:space="preserve"> статьей 30</w:t>
      </w:r>
      <w:r w:rsidR="001135D3">
        <w:rPr>
          <w:color w:val="000000"/>
          <w:sz w:val="28"/>
          <w:szCs w:val="28"/>
        </w:rPr>
        <w:t xml:space="preserve"> Решения Собрания депутатов </w:t>
      </w:r>
      <w:proofErr w:type="spellStart"/>
      <w:r w:rsidR="001135D3">
        <w:rPr>
          <w:color w:val="000000"/>
          <w:sz w:val="28"/>
          <w:szCs w:val="28"/>
        </w:rPr>
        <w:t>Истоминского</w:t>
      </w:r>
      <w:proofErr w:type="spellEnd"/>
      <w:r w:rsidR="001135D3">
        <w:rPr>
          <w:color w:val="000000"/>
          <w:sz w:val="28"/>
          <w:szCs w:val="28"/>
        </w:rPr>
        <w:t xml:space="preserve"> сельского поселения  от 22.08.2013</w:t>
      </w:r>
      <w:r w:rsidRPr="007A2DBD">
        <w:rPr>
          <w:color w:val="000000"/>
          <w:sz w:val="28"/>
          <w:szCs w:val="28"/>
        </w:rPr>
        <w:t xml:space="preserve"> № </w:t>
      </w:r>
      <w:r w:rsidR="001135D3">
        <w:rPr>
          <w:color w:val="000000"/>
          <w:sz w:val="28"/>
          <w:szCs w:val="28"/>
        </w:rPr>
        <w:t>37</w:t>
      </w:r>
      <w:r w:rsidRPr="007A2DBD">
        <w:rPr>
          <w:color w:val="000000"/>
          <w:sz w:val="28"/>
          <w:szCs w:val="28"/>
        </w:rPr>
        <w:t xml:space="preserve"> «О</w:t>
      </w:r>
      <w:r w:rsidRPr="007A2DBD">
        <w:rPr>
          <w:color w:val="000000"/>
          <w:sz w:val="28"/>
          <w:szCs w:val="28"/>
          <w:lang w:val="en-US"/>
        </w:rPr>
        <w:t> </w:t>
      </w:r>
      <w:r w:rsidRPr="007A2DBD">
        <w:rPr>
          <w:color w:val="000000"/>
          <w:sz w:val="28"/>
          <w:szCs w:val="28"/>
        </w:rPr>
        <w:t xml:space="preserve">бюджетном процессе в Ростовской области», а также постановлением </w:t>
      </w:r>
      <w:r w:rsidR="00724998">
        <w:rPr>
          <w:color w:val="000000"/>
          <w:sz w:val="28"/>
          <w:szCs w:val="28"/>
        </w:rPr>
        <w:t>Администрации</w:t>
      </w:r>
      <w:r w:rsidRPr="007A2DBD">
        <w:rPr>
          <w:color w:val="000000"/>
          <w:sz w:val="28"/>
          <w:szCs w:val="28"/>
        </w:rPr>
        <w:t xml:space="preserve"> </w:t>
      </w:r>
      <w:proofErr w:type="spellStart"/>
      <w:r w:rsidR="003F1415" w:rsidRPr="007A2DBD">
        <w:rPr>
          <w:color w:val="000000"/>
          <w:sz w:val="28"/>
          <w:szCs w:val="28"/>
        </w:rPr>
        <w:t>Истоминского</w:t>
      </w:r>
      <w:proofErr w:type="spellEnd"/>
      <w:r w:rsidR="003F1415" w:rsidRPr="007A2DBD">
        <w:rPr>
          <w:color w:val="000000"/>
          <w:sz w:val="28"/>
          <w:szCs w:val="28"/>
        </w:rPr>
        <w:t xml:space="preserve"> сельского поселения</w:t>
      </w:r>
      <w:r w:rsidR="00724998">
        <w:rPr>
          <w:color w:val="000000"/>
          <w:sz w:val="28"/>
          <w:szCs w:val="28"/>
        </w:rPr>
        <w:t xml:space="preserve"> от 18</w:t>
      </w:r>
      <w:r w:rsidRPr="007A2DBD">
        <w:rPr>
          <w:color w:val="000000"/>
          <w:sz w:val="28"/>
          <w:szCs w:val="28"/>
        </w:rPr>
        <w:t>.05.2021 № </w:t>
      </w:r>
      <w:r w:rsidR="00724998">
        <w:rPr>
          <w:color w:val="000000"/>
          <w:sz w:val="28"/>
          <w:szCs w:val="28"/>
        </w:rPr>
        <w:t>81</w:t>
      </w:r>
      <w:r w:rsidRPr="007A2DBD">
        <w:rPr>
          <w:color w:val="000000"/>
          <w:sz w:val="28"/>
          <w:szCs w:val="28"/>
        </w:rPr>
        <w:t xml:space="preserve"> «Об утверждении Порядка и сроков составления проекта </w:t>
      </w:r>
      <w:proofErr w:type="spellStart"/>
      <w:r w:rsidRPr="007A2DBD">
        <w:rPr>
          <w:color w:val="000000"/>
          <w:sz w:val="28"/>
          <w:szCs w:val="28"/>
        </w:rPr>
        <w:t>бюджета</w:t>
      </w:r>
      <w:r w:rsidR="00724998">
        <w:rPr>
          <w:color w:val="000000"/>
          <w:sz w:val="28"/>
          <w:szCs w:val="28"/>
        </w:rPr>
        <w:t>Истоминского</w:t>
      </w:r>
      <w:proofErr w:type="spellEnd"/>
      <w:r w:rsidR="0072499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24998">
        <w:rPr>
          <w:color w:val="000000"/>
          <w:sz w:val="28"/>
          <w:szCs w:val="28"/>
        </w:rPr>
        <w:t>Аксайского</w:t>
      </w:r>
      <w:proofErr w:type="spellEnd"/>
      <w:r w:rsidR="00724998">
        <w:rPr>
          <w:color w:val="000000"/>
          <w:sz w:val="28"/>
          <w:szCs w:val="28"/>
        </w:rPr>
        <w:t xml:space="preserve"> района</w:t>
      </w:r>
      <w:r w:rsidRPr="007A2DBD">
        <w:rPr>
          <w:color w:val="000000"/>
          <w:sz w:val="28"/>
          <w:szCs w:val="28"/>
        </w:rPr>
        <w:t xml:space="preserve"> на 2022 год и на плановый период 2023 и 2024 годов» </w:t>
      </w:r>
      <w:proofErr w:type="gramEnd"/>
    </w:p>
    <w:p w:rsidR="00105778" w:rsidRPr="00563A8A" w:rsidRDefault="00105778" w:rsidP="00724998">
      <w:pPr>
        <w:widowControl w:val="0"/>
        <w:spacing w:line="223" w:lineRule="auto"/>
        <w:ind w:firstLine="709"/>
        <w:jc w:val="center"/>
        <w:rPr>
          <w:color w:val="000000"/>
          <w:sz w:val="28"/>
          <w:szCs w:val="28"/>
        </w:rPr>
      </w:pPr>
      <w:r w:rsidRPr="007A2DBD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A2DBD">
        <w:rPr>
          <w:b/>
          <w:bCs/>
          <w:color w:val="000000"/>
          <w:sz w:val="28"/>
          <w:szCs w:val="28"/>
        </w:rPr>
        <w:t>т:</w:t>
      </w:r>
    </w:p>
    <w:p w:rsidR="00105778" w:rsidRPr="00563A8A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:rsidR="00105778" w:rsidRPr="00563A8A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proofErr w:type="spellStart"/>
      <w:r w:rsidR="003F1415">
        <w:rPr>
          <w:color w:val="000000"/>
          <w:sz w:val="28"/>
          <w:szCs w:val="28"/>
        </w:rPr>
        <w:t>Истоминского</w:t>
      </w:r>
      <w:proofErr w:type="spellEnd"/>
      <w:r w:rsidR="003F1415">
        <w:rPr>
          <w:color w:val="000000"/>
          <w:sz w:val="28"/>
          <w:szCs w:val="28"/>
        </w:rPr>
        <w:t xml:space="preserve"> сельского поселения </w:t>
      </w:r>
      <w:r w:rsidRPr="00563A8A">
        <w:rPr>
          <w:color w:val="000000"/>
          <w:sz w:val="28"/>
          <w:szCs w:val="28"/>
        </w:rPr>
        <w:t>на 2022</w:t>
      </w:r>
      <w:r w:rsidRPr="00563A8A">
        <w:rPr>
          <w:color w:val="000000"/>
          <w:sz w:val="28"/>
          <w:szCs w:val="28"/>
          <w:lang w:val="en-US"/>
        </w:rPr>
        <w:t> </w:t>
      </w:r>
      <w:r w:rsidRPr="00563A8A">
        <w:rPr>
          <w:color w:val="000000"/>
          <w:sz w:val="28"/>
          <w:szCs w:val="28"/>
        </w:rPr>
        <w:t>год и на плановый период 2023 и 2024 годов согласно приложению.</w:t>
      </w:r>
    </w:p>
    <w:p w:rsidR="00105778" w:rsidRPr="00563A8A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 xml:space="preserve">2. Заместителю </w:t>
      </w:r>
      <w:r w:rsidR="007A2DBD">
        <w:rPr>
          <w:color w:val="000000"/>
          <w:sz w:val="28"/>
          <w:szCs w:val="28"/>
        </w:rPr>
        <w:t>главы Администрации</w:t>
      </w:r>
      <w:r w:rsidRPr="00563A8A">
        <w:rPr>
          <w:color w:val="000000"/>
          <w:sz w:val="28"/>
          <w:szCs w:val="28"/>
        </w:rPr>
        <w:t xml:space="preserve"> </w:t>
      </w:r>
      <w:proofErr w:type="spellStart"/>
      <w:r w:rsidR="003F1415">
        <w:rPr>
          <w:color w:val="000000"/>
          <w:sz w:val="28"/>
          <w:szCs w:val="28"/>
        </w:rPr>
        <w:t>Истоминского</w:t>
      </w:r>
      <w:proofErr w:type="spellEnd"/>
      <w:r w:rsidR="003F1415">
        <w:rPr>
          <w:color w:val="000000"/>
          <w:sz w:val="28"/>
          <w:szCs w:val="28"/>
        </w:rPr>
        <w:t xml:space="preserve"> сельского поселени</w:t>
      </w:r>
      <w:r w:rsidR="007A2DBD">
        <w:rPr>
          <w:color w:val="000000"/>
          <w:sz w:val="28"/>
          <w:szCs w:val="28"/>
        </w:rPr>
        <w:t>я Аракелян</w:t>
      </w:r>
      <w:r w:rsidR="00724998">
        <w:rPr>
          <w:color w:val="000000"/>
          <w:sz w:val="28"/>
          <w:szCs w:val="28"/>
        </w:rPr>
        <w:t xml:space="preserve"> И.С. и специалистам Администрации </w:t>
      </w:r>
      <w:proofErr w:type="spellStart"/>
      <w:r w:rsidR="00724998">
        <w:rPr>
          <w:color w:val="000000"/>
          <w:sz w:val="28"/>
          <w:szCs w:val="28"/>
        </w:rPr>
        <w:t>Истоминского</w:t>
      </w:r>
      <w:proofErr w:type="spellEnd"/>
      <w:r w:rsidR="00724998">
        <w:rPr>
          <w:color w:val="000000"/>
          <w:sz w:val="28"/>
          <w:szCs w:val="28"/>
        </w:rPr>
        <w:t xml:space="preserve"> сельского поселения </w:t>
      </w:r>
      <w:r w:rsidR="000F3823">
        <w:rPr>
          <w:color w:val="000000"/>
          <w:sz w:val="28"/>
          <w:szCs w:val="28"/>
        </w:rPr>
        <w:t>курирующих муниципальные программы</w:t>
      </w:r>
      <w:r w:rsidRPr="00563A8A">
        <w:rPr>
          <w:color w:val="000000"/>
          <w:spacing w:val="-2"/>
          <w:sz w:val="28"/>
          <w:szCs w:val="28"/>
        </w:rPr>
        <w:t>, обеспечить</w:t>
      </w:r>
      <w:r w:rsidRPr="00563A8A">
        <w:rPr>
          <w:color w:val="000000"/>
          <w:sz w:val="28"/>
          <w:szCs w:val="28"/>
        </w:rPr>
        <w:t xml:space="preserve"> разработку проекта бюджета </w:t>
      </w:r>
      <w:proofErr w:type="spellStart"/>
      <w:r w:rsidR="003F1415">
        <w:rPr>
          <w:color w:val="000000"/>
          <w:sz w:val="28"/>
          <w:szCs w:val="28"/>
        </w:rPr>
        <w:t>Истоминского</w:t>
      </w:r>
      <w:proofErr w:type="spellEnd"/>
      <w:r w:rsidR="003F1415">
        <w:rPr>
          <w:color w:val="000000"/>
          <w:sz w:val="28"/>
          <w:szCs w:val="28"/>
        </w:rPr>
        <w:t xml:space="preserve"> сельского поселения </w:t>
      </w:r>
      <w:r w:rsidRPr="00563A8A">
        <w:rPr>
          <w:color w:val="000000"/>
          <w:sz w:val="28"/>
          <w:szCs w:val="28"/>
        </w:rPr>
        <w:t>на</w:t>
      </w:r>
      <w:r w:rsidR="00BC0BAD" w:rsidRPr="00563A8A">
        <w:rPr>
          <w:color w:val="000000"/>
          <w:sz w:val="28"/>
          <w:szCs w:val="28"/>
        </w:rPr>
        <w:t xml:space="preserve">  </w:t>
      </w:r>
      <w:r w:rsidR="00724998">
        <w:rPr>
          <w:color w:val="000000"/>
          <w:sz w:val="28"/>
          <w:szCs w:val="28"/>
        </w:rPr>
        <w:t>основе о</w:t>
      </w:r>
      <w:r w:rsidRPr="00563A8A">
        <w:rPr>
          <w:color w:val="000000"/>
          <w:sz w:val="28"/>
          <w:szCs w:val="28"/>
        </w:rPr>
        <w:t xml:space="preserve">сновных направлений бюджетной и налоговой политики </w:t>
      </w:r>
      <w:proofErr w:type="spellStart"/>
      <w:r w:rsidR="003F1415">
        <w:rPr>
          <w:color w:val="000000"/>
          <w:sz w:val="28"/>
          <w:szCs w:val="28"/>
        </w:rPr>
        <w:t>Истоминского</w:t>
      </w:r>
      <w:proofErr w:type="spellEnd"/>
      <w:r w:rsidR="003F1415">
        <w:rPr>
          <w:color w:val="000000"/>
          <w:sz w:val="28"/>
          <w:szCs w:val="28"/>
        </w:rPr>
        <w:t xml:space="preserve"> сельского поселения</w:t>
      </w:r>
      <w:r w:rsidR="00724998">
        <w:rPr>
          <w:color w:val="000000"/>
          <w:sz w:val="28"/>
          <w:szCs w:val="28"/>
        </w:rPr>
        <w:t xml:space="preserve"> </w:t>
      </w:r>
      <w:r w:rsidRPr="00563A8A">
        <w:rPr>
          <w:color w:val="000000"/>
          <w:sz w:val="28"/>
          <w:szCs w:val="28"/>
        </w:rPr>
        <w:t>на</w:t>
      </w:r>
      <w:r w:rsidRPr="00563A8A">
        <w:rPr>
          <w:color w:val="000000"/>
          <w:sz w:val="28"/>
          <w:szCs w:val="28"/>
          <w:lang w:val="en-US"/>
        </w:rPr>
        <w:t> </w:t>
      </w:r>
      <w:r w:rsidRPr="00563A8A">
        <w:rPr>
          <w:color w:val="000000"/>
          <w:sz w:val="28"/>
          <w:szCs w:val="28"/>
        </w:rPr>
        <w:t>2022 год и на плановый период 2023 и 2024 годов.</w:t>
      </w:r>
    </w:p>
    <w:p w:rsidR="00105778" w:rsidRPr="00563A8A" w:rsidRDefault="0072499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563A8A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105778" w:rsidRPr="00563A8A" w:rsidRDefault="0072499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5778" w:rsidRPr="00563A8A">
        <w:rPr>
          <w:color w:val="000000"/>
          <w:sz w:val="28"/>
          <w:szCs w:val="28"/>
        </w:rPr>
        <w:t>. </w:t>
      </w:r>
      <w:proofErr w:type="gramStart"/>
      <w:r w:rsidR="00105778" w:rsidRPr="00563A8A">
        <w:rPr>
          <w:color w:val="000000"/>
          <w:sz w:val="28"/>
          <w:szCs w:val="28"/>
        </w:rPr>
        <w:t>Контроль за</w:t>
      </w:r>
      <w:proofErr w:type="gramEnd"/>
      <w:r w:rsidR="00105778" w:rsidRPr="00563A8A">
        <w:rPr>
          <w:color w:val="000000"/>
          <w:sz w:val="28"/>
          <w:szCs w:val="28"/>
        </w:rPr>
        <w:t xml:space="preserve"> выполнением настоящего постановления возложить на</w:t>
      </w:r>
      <w:r w:rsidR="00105778" w:rsidRPr="00563A8A">
        <w:rPr>
          <w:color w:val="000000"/>
          <w:sz w:val="28"/>
          <w:szCs w:val="28"/>
          <w:lang w:val="en-US"/>
        </w:rPr>
        <w:t> </w:t>
      </w:r>
      <w:r w:rsidR="00105778" w:rsidRPr="00563A8A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 xml:space="preserve">главы администрации </w:t>
      </w:r>
      <w:proofErr w:type="spellStart"/>
      <w:r>
        <w:rPr>
          <w:color w:val="000000"/>
          <w:sz w:val="28"/>
          <w:szCs w:val="28"/>
        </w:rPr>
        <w:t>Истомиского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Аракелян И.С.</w:t>
      </w:r>
    </w:p>
    <w:p w:rsidR="00105778" w:rsidRPr="00563A8A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:rsidR="00831964" w:rsidRDefault="00831964" w:rsidP="003F1415">
      <w:pPr>
        <w:widowControl w:val="0"/>
        <w:tabs>
          <w:tab w:val="left" w:pos="9751"/>
        </w:tabs>
        <w:spacing w:line="223" w:lineRule="auto"/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</w:t>
      </w:r>
    </w:p>
    <w:p w:rsidR="00A84395" w:rsidRPr="00563A8A" w:rsidRDefault="00831964" w:rsidP="00831964">
      <w:pPr>
        <w:widowControl w:val="0"/>
        <w:tabs>
          <w:tab w:val="left" w:pos="8235"/>
        </w:tabs>
        <w:spacing w:line="223" w:lineRule="auto"/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  <w:t xml:space="preserve">      Д. А. </w:t>
      </w:r>
      <w:proofErr w:type="spellStart"/>
      <w:r>
        <w:rPr>
          <w:sz w:val="28"/>
          <w:szCs w:val="28"/>
        </w:rPr>
        <w:t>Кудовба</w:t>
      </w:r>
      <w:proofErr w:type="spellEnd"/>
    </w:p>
    <w:p w:rsidR="00105778" w:rsidRPr="00563A8A" w:rsidRDefault="00105778" w:rsidP="00A84395">
      <w:pPr>
        <w:widowControl w:val="0"/>
        <w:spacing w:line="223" w:lineRule="auto"/>
        <w:ind w:right="-30"/>
        <w:rPr>
          <w:sz w:val="28"/>
          <w:szCs w:val="28"/>
        </w:rPr>
      </w:pPr>
    </w:p>
    <w:p w:rsidR="00105778" w:rsidRPr="00563A8A" w:rsidRDefault="00105778" w:rsidP="00A84395">
      <w:pPr>
        <w:widowControl w:val="0"/>
        <w:spacing w:line="223" w:lineRule="auto"/>
        <w:ind w:right="4711"/>
        <w:jc w:val="both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>Постановление вносит</w:t>
      </w:r>
    </w:p>
    <w:p w:rsidR="00105778" w:rsidRPr="00563A8A" w:rsidRDefault="000F3823" w:rsidP="00A84395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</w:p>
    <w:p w:rsidR="00105778" w:rsidRPr="00563A8A" w:rsidRDefault="00105778" w:rsidP="00A84395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lastRenderedPageBreak/>
        <w:t>Приложение</w:t>
      </w:r>
    </w:p>
    <w:p w:rsidR="00105778" w:rsidRPr="00563A8A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>к постановлению</w:t>
      </w:r>
    </w:p>
    <w:p w:rsidR="00105778" w:rsidRPr="00563A8A" w:rsidRDefault="001F31F9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Истоминского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105778" w:rsidRPr="00563A8A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 xml:space="preserve">от </w:t>
      </w:r>
      <w:r w:rsidR="00831964">
        <w:rPr>
          <w:color w:val="000000"/>
          <w:sz w:val="28"/>
          <w:szCs w:val="28"/>
        </w:rPr>
        <w:t>08.11.2021</w:t>
      </w:r>
      <w:r w:rsidRPr="00563A8A">
        <w:rPr>
          <w:color w:val="000000"/>
          <w:sz w:val="28"/>
          <w:szCs w:val="28"/>
        </w:rPr>
        <w:t xml:space="preserve"> № </w:t>
      </w:r>
      <w:r w:rsidR="00831964">
        <w:rPr>
          <w:color w:val="000000"/>
          <w:sz w:val="28"/>
          <w:szCs w:val="28"/>
        </w:rPr>
        <w:t>176</w:t>
      </w:r>
    </w:p>
    <w:p w:rsidR="00105778" w:rsidRPr="00563A8A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:rsidR="00105778" w:rsidRPr="00563A8A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>ОСНОВНЫЕ НАПРАВЛЕНИЯ</w:t>
      </w:r>
    </w:p>
    <w:p w:rsidR="00105778" w:rsidRPr="00563A8A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 xml:space="preserve">бюджетной и налоговой политики </w:t>
      </w:r>
      <w:proofErr w:type="spellStart"/>
      <w:r w:rsidR="003F1415">
        <w:rPr>
          <w:color w:val="000000"/>
          <w:sz w:val="28"/>
          <w:szCs w:val="28"/>
        </w:rPr>
        <w:t>Истоминского</w:t>
      </w:r>
      <w:proofErr w:type="spellEnd"/>
      <w:r w:rsidR="003F1415">
        <w:rPr>
          <w:color w:val="000000"/>
          <w:sz w:val="28"/>
          <w:szCs w:val="28"/>
        </w:rPr>
        <w:t xml:space="preserve"> сельского поселения</w:t>
      </w:r>
    </w:p>
    <w:p w:rsidR="00105778" w:rsidRPr="00563A8A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>на 2022</w:t>
      </w:r>
      <w:r w:rsidRPr="00563A8A">
        <w:rPr>
          <w:color w:val="000000"/>
          <w:sz w:val="28"/>
          <w:szCs w:val="28"/>
          <w:lang w:val="en-US"/>
        </w:rPr>
        <w:t> </w:t>
      </w:r>
      <w:r w:rsidRPr="00563A8A"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563A8A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563A8A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63A8A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563A8A">
        <w:rPr>
          <w:sz w:val="28"/>
          <w:szCs w:val="28"/>
        </w:rPr>
        <w:t>казов Президента Российской Федерации от 07.05.2018 №</w:t>
      </w:r>
      <w:r w:rsidR="00A84395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 w:rsidRPr="00563A8A">
        <w:rPr>
          <w:sz w:val="28"/>
          <w:szCs w:val="28"/>
        </w:rPr>
        <w:t> </w:t>
      </w:r>
      <w:r w:rsidRPr="00563A8A">
        <w:rPr>
          <w:color w:val="000000"/>
          <w:sz w:val="28"/>
          <w:szCs w:val="28"/>
        </w:rPr>
        <w:t>от</w:t>
      </w:r>
      <w:r w:rsidR="00A84395" w:rsidRPr="00563A8A">
        <w:rPr>
          <w:color w:val="000000"/>
          <w:sz w:val="28"/>
          <w:szCs w:val="28"/>
        </w:rPr>
        <w:t> </w:t>
      </w:r>
      <w:r w:rsidRPr="00563A8A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 w:rsidRPr="00563A8A">
        <w:rPr>
          <w:sz w:val="28"/>
          <w:szCs w:val="28"/>
        </w:rPr>
        <w:t>ной и налоговой политики в</w:t>
      </w:r>
      <w:proofErr w:type="gramEnd"/>
      <w:r w:rsidR="00BC0BAD" w:rsidRPr="00563A8A">
        <w:rPr>
          <w:sz w:val="28"/>
          <w:szCs w:val="28"/>
        </w:rPr>
        <w:t xml:space="preserve"> 2020 – </w:t>
      </w:r>
      <w:r w:rsidRPr="00563A8A">
        <w:rPr>
          <w:sz w:val="28"/>
          <w:szCs w:val="28"/>
        </w:rPr>
        <w:t>2021 годах</w:t>
      </w:r>
      <w:proofErr w:type="gramStart"/>
      <w:r w:rsidR="007A2DBD">
        <w:rPr>
          <w:sz w:val="28"/>
          <w:szCs w:val="28"/>
        </w:rPr>
        <w:t xml:space="preserve"> ,</w:t>
      </w:r>
      <w:proofErr w:type="gramEnd"/>
      <w:r w:rsidRPr="00563A8A">
        <w:rPr>
          <w:sz w:val="28"/>
          <w:szCs w:val="28"/>
        </w:rPr>
        <w:t xml:space="preserve"> о</w:t>
      </w:r>
      <w:r w:rsidRPr="00563A8A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</w:t>
      </w:r>
      <w:r w:rsidR="00B151DF" w:rsidRPr="00563A8A">
        <w:rPr>
          <w:color w:val="000000"/>
          <w:sz w:val="28"/>
          <w:szCs w:val="28"/>
        </w:rPr>
        <w:t xml:space="preserve"> </w:t>
      </w:r>
      <w:r w:rsidRPr="00563A8A">
        <w:rPr>
          <w:color w:val="000000"/>
          <w:sz w:val="28"/>
          <w:szCs w:val="28"/>
        </w:rPr>
        <w:t>на</w:t>
      </w:r>
      <w:r w:rsidR="00B151DF" w:rsidRPr="00563A8A">
        <w:rPr>
          <w:color w:val="000000"/>
          <w:sz w:val="28"/>
          <w:szCs w:val="28"/>
        </w:rPr>
        <w:t xml:space="preserve"> </w:t>
      </w:r>
      <w:r w:rsidRPr="00563A8A">
        <w:rPr>
          <w:color w:val="000000"/>
          <w:sz w:val="28"/>
          <w:szCs w:val="28"/>
        </w:rPr>
        <w:t>плановый период</w:t>
      </w:r>
      <w:r w:rsidR="00A84395" w:rsidRPr="00563A8A">
        <w:rPr>
          <w:color w:val="000000"/>
          <w:sz w:val="28"/>
          <w:szCs w:val="28"/>
        </w:rPr>
        <w:t> </w:t>
      </w:r>
      <w:r w:rsidRPr="00563A8A">
        <w:rPr>
          <w:color w:val="000000"/>
          <w:sz w:val="28"/>
          <w:szCs w:val="28"/>
        </w:rPr>
        <w:t>2023 и 2024 годов.</w:t>
      </w:r>
    </w:p>
    <w:p w:rsidR="00105778" w:rsidRPr="00563A8A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 </w:t>
      </w:r>
      <w:r w:rsidRPr="00563A8A">
        <w:rPr>
          <w:sz w:val="28"/>
          <w:szCs w:val="28"/>
        </w:rPr>
        <w:t>на 2022 год и на плановый период 2023 и 2024 годов.</w:t>
      </w:r>
    </w:p>
    <w:p w:rsidR="00105778" w:rsidRPr="00563A8A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563A8A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>1. Основные итоги реализации</w:t>
      </w:r>
    </w:p>
    <w:p w:rsidR="00105778" w:rsidRPr="00563A8A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>бюджетной и налоговой политики в 2020</w:t>
      </w:r>
      <w:r w:rsidR="00BC0BAD" w:rsidRPr="00563A8A">
        <w:rPr>
          <w:color w:val="000000"/>
          <w:sz w:val="28"/>
          <w:szCs w:val="28"/>
        </w:rPr>
        <w:t xml:space="preserve"> </w:t>
      </w:r>
      <w:r w:rsidRPr="00563A8A">
        <w:rPr>
          <w:color w:val="000000"/>
          <w:sz w:val="28"/>
          <w:szCs w:val="28"/>
        </w:rPr>
        <w:t>–</w:t>
      </w:r>
      <w:r w:rsidR="00BC0BAD" w:rsidRPr="00563A8A">
        <w:rPr>
          <w:color w:val="000000"/>
          <w:sz w:val="28"/>
          <w:szCs w:val="28"/>
        </w:rPr>
        <w:t xml:space="preserve"> </w:t>
      </w:r>
      <w:r w:rsidRPr="00563A8A">
        <w:rPr>
          <w:color w:val="000000"/>
          <w:sz w:val="28"/>
          <w:szCs w:val="28"/>
        </w:rPr>
        <w:t>2021 годах</w:t>
      </w:r>
    </w:p>
    <w:p w:rsidR="00105778" w:rsidRPr="00563A8A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563A8A" w:rsidRDefault="00105778" w:rsidP="00A84395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563A8A">
        <w:rPr>
          <w:bCs/>
          <w:sz w:val="28"/>
          <w:szCs w:val="28"/>
        </w:rPr>
        <w:t xml:space="preserve">Приоритетом бюджетной политики в 2020 году являлось финансовое обеспечение расходов, связанных с ликвидацией </w:t>
      </w:r>
      <w:proofErr w:type="spellStart"/>
      <w:r w:rsidRPr="00563A8A">
        <w:rPr>
          <w:bCs/>
          <w:sz w:val="28"/>
          <w:szCs w:val="28"/>
        </w:rPr>
        <w:t>коронавирусной</w:t>
      </w:r>
      <w:proofErr w:type="spellEnd"/>
      <w:r w:rsidRPr="00563A8A">
        <w:rPr>
          <w:bCs/>
          <w:sz w:val="28"/>
          <w:szCs w:val="28"/>
        </w:rPr>
        <w:t xml:space="preserve"> инфекции, оказанием мер социальной поддержки гражданам, решением приоритетных задач, поставленных Губернатором Ростовской области. </w:t>
      </w:r>
    </w:p>
    <w:p w:rsidR="00105778" w:rsidRPr="00563A8A" w:rsidRDefault="00105778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563A8A">
        <w:rPr>
          <w:bCs/>
          <w:sz w:val="28"/>
          <w:szCs w:val="28"/>
        </w:rPr>
        <w:t>Обеспечено выполнение Плана первоочередных мероприятий по</w:t>
      </w:r>
      <w:r w:rsidR="00A84395" w:rsidRPr="00563A8A">
        <w:rPr>
          <w:bCs/>
          <w:sz w:val="28"/>
          <w:szCs w:val="28"/>
        </w:rPr>
        <w:t> </w:t>
      </w:r>
      <w:r w:rsidRPr="00563A8A">
        <w:rPr>
          <w:bCs/>
          <w:sz w:val="28"/>
          <w:szCs w:val="28"/>
        </w:rPr>
        <w:t>обеспечению социальной стабильности и устойчивого развития экономики в</w:t>
      </w:r>
      <w:r w:rsidR="00A84395" w:rsidRPr="00563A8A">
        <w:rPr>
          <w:bCs/>
          <w:sz w:val="28"/>
          <w:szCs w:val="28"/>
        </w:rPr>
        <w:t> </w:t>
      </w:r>
      <w:proofErr w:type="spellStart"/>
      <w:r w:rsidR="003F1415">
        <w:rPr>
          <w:bCs/>
          <w:sz w:val="28"/>
          <w:szCs w:val="28"/>
        </w:rPr>
        <w:t>Истоминского</w:t>
      </w:r>
      <w:proofErr w:type="spellEnd"/>
      <w:r w:rsidR="003F1415">
        <w:rPr>
          <w:bCs/>
          <w:sz w:val="28"/>
          <w:szCs w:val="28"/>
        </w:rPr>
        <w:t xml:space="preserve"> сельского поселения </w:t>
      </w:r>
      <w:r w:rsidRPr="00563A8A">
        <w:rPr>
          <w:bCs/>
          <w:sz w:val="28"/>
          <w:szCs w:val="28"/>
        </w:rPr>
        <w:t xml:space="preserve">в условиях распространения </w:t>
      </w:r>
      <w:proofErr w:type="spellStart"/>
      <w:r w:rsidRPr="00563A8A">
        <w:rPr>
          <w:bCs/>
          <w:sz w:val="28"/>
          <w:szCs w:val="28"/>
        </w:rPr>
        <w:t>коронавирусной</w:t>
      </w:r>
      <w:proofErr w:type="spellEnd"/>
      <w:r w:rsidRPr="00563A8A">
        <w:rPr>
          <w:bCs/>
          <w:sz w:val="28"/>
          <w:szCs w:val="28"/>
        </w:rPr>
        <w:t xml:space="preserve"> инфекции </w:t>
      </w:r>
      <w:r w:rsidRPr="00563A8A">
        <w:rPr>
          <w:sz w:val="28"/>
          <w:szCs w:val="28"/>
        </w:rPr>
        <w:t>(COVID-2019)</w:t>
      </w:r>
      <w:r w:rsidRPr="00563A8A">
        <w:rPr>
          <w:bCs/>
          <w:sz w:val="28"/>
          <w:szCs w:val="28"/>
        </w:rPr>
        <w:t xml:space="preserve">, утвержденного распоряжением Губернатора </w:t>
      </w:r>
      <w:proofErr w:type="spellStart"/>
      <w:r w:rsidR="003F1415">
        <w:rPr>
          <w:bCs/>
          <w:sz w:val="28"/>
          <w:szCs w:val="28"/>
        </w:rPr>
        <w:t>Истоминского</w:t>
      </w:r>
      <w:proofErr w:type="spellEnd"/>
      <w:r w:rsidR="003F1415">
        <w:rPr>
          <w:bCs/>
          <w:sz w:val="28"/>
          <w:szCs w:val="28"/>
        </w:rPr>
        <w:t xml:space="preserve"> сельского поселения</w:t>
      </w:r>
      <w:r w:rsidR="001135D3">
        <w:rPr>
          <w:bCs/>
          <w:sz w:val="28"/>
          <w:szCs w:val="28"/>
        </w:rPr>
        <w:t xml:space="preserve"> </w:t>
      </w:r>
      <w:r w:rsidRPr="00563A8A">
        <w:rPr>
          <w:bCs/>
          <w:sz w:val="28"/>
          <w:szCs w:val="28"/>
        </w:rPr>
        <w:t>от 02.04.2020 №</w:t>
      </w:r>
      <w:r w:rsidR="00A84395" w:rsidRPr="00563A8A">
        <w:rPr>
          <w:bCs/>
          <w:sz w:val="28"/>
          <w:szCs w:val="28"/>
        </w:rPr>
        <w:t> </w:t>
      </w:r>
      <w:r w:rsidRPr="00563A8A">
        <w:rPr>
          <w:bCs/>
          <w:sz w:val="28"/>
          <w:szCs w:val="28"/>
        </w:rPr>
        <w:t>69, и</w:t>
      </w:r>
      <w:r w:rsidRPr="00563A8A">
        <w:rPr>
          <w:sz w:val="28"/>
          <w:szCs w:val="28"/>
        </w:rPr>
        <w:t xml:space="preserve"> Плана мероприятий по поддержке населения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1135D3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 xml:space="preserve">в условиях распространения новой </w:t>
      </w:r>
      <w:proofErr w:type="spellStart"/>
      <w:r w:rsidRPr="00563A8A">
        <w:rPr>
          <w:sz w:val="28"/>
          <w:szCs w:val="28"/>
        </w:rPr>
        <w:t>коронавирусной</w:t>
      </w:r>
      <w:proofErr w:type="spellEnd"/>
      <w:r w:rsidRPr="00563A8A">
        <w:rPr>
          <w:sz w:val="28"/>
          <w:szCs w:val="28"/>
        </w:rPr>
        <w:t xml:space="preserve"> инфекции (COVID-2019), утвержденного распоряжением Губернатора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1135D3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 xml:space="preserve">от 04.04.2020 № 73. </w:t>
      </w:r>
      <w:proofErr w:type="gramEnd"/>
    </w:p>
    <w:p w:rsidR="00105778" w:rsidRPr="00563A8A" w:rsidRDefault="00105778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63A8A">
        <w:rPr>
          <w:bCs/>
          <w:sz w:val="28"/>
          <w:szCs w:val="28"/>
        </w:rPr>
        <w:t xml:space="preserve">Учитывая особенности исполнения бюджета </w:t>
      </w:r>
      <w:r w:rsidR="003F1415">
        <w:rPr>
          <w:bCs/>
          <w:sz w:val="28"/>
          <w:szCs w:val="28"/>
        </w:rPr>
        <w:t xml:space="preserve">поселения </w:t>
      </w:r>
      <w:r w:rsidRPr="00563A8A">
        <w:rPr>
          <w:bCs/>
          <w:sz w:val="28"/>
          <w:szCs w:val="28"/>
        </w:rPr>
        <w:t>в 2020 году, в</w:t>
      </w:r>
      <w:r w:rsidR="00A84395" w:rsidRPr="00563A8A">
        <w:rPr>
          <w:bCs/>
          <w:sz w:val="28"/>
          <w:szCs w:val="28"/>
        </w:rPr>
        <w:t> </w:t>
      </w:r>
      <w:r w:rsidRPr="00563A8A">
        <w:rPr>
          <w:bCs/>
          <w:sz w:val="28"/>
          <w:szCs w:val="28"/>
        </w:rPr>
        <w:t xml:space="preserve">целом сложилась положительная динамика показателей. </w:t>
      </w:r>
      <w:r w:rsidRPr="00563A8A">
        <w:rPr>
          <w:sz w:val="28"/>
          <w:szCs w:val="28"/>
        </w:rPr>
        <w:t>По сравнению с</w:t>
      </w:r>
      <w:r w:rsidR="00A84395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>2019</w:t>
      </w:r>
      <w:r w:rsidR="00A84395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 xml:space="preserve">годом </w:t>
      </w:r>
      <w:r w:rsidR="00440684">
        <w:rPr>
          <w:sz w:val="28"/>
          <w:szCs w:val="28"/>
        </w:rPr>
        <w:t>уменьшение</w:t>
      </w:r>
      <w:r w:rsidRPr="00563A8A">
        <w:rPr>
          <w:sz w:val="28"/>
          <w:szCs w:val="28"/>
        </w:rPr>
        <w:t xml:space="preserve"> по доходам составил </w:t>
      </w:r>
      <w:r w:rsidR="00440684">
        <w:rPr>
          <w:sz w:val="28"/>
          <w:szCs w:val="28"/>
        </w:rPr>
        <w:t>23,2</w:t>
      </w:r>
      <w:r w:rsidRPr="00563A8A">
        <w:rPr>
          <w:sz w:val="28"/>
          <w:szCs w:val="28"/>
        </w:rPr>
        <w:t xml:space="preserve"> процента, или </w:t>
      </w:r>
      <w:r w:rsidR="00440684">
        <w:rPr>
          <w:sz w:val="28"/>
          <w:szCs w:val="28"/>
        </w:rPr>
        <w:t>7483,3 тыс.</w:t>
      </w:r>
      <w:r w:rsidR="001135D3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>рублей, по</w:t>
      </w:r>
      <w:r w:rsidR="00A84395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 xml:space="preserve">расходам – </w:t>
      </w:r>
      <w:r w:rsidR="00440684">
        <w:rPr>
          <w:sz w:val="28"/>
          <w:szCs w:val="28"/>
        </w:rPr>
        <w:t>23,5</w:t>
      </w:r>
      <w:r w:rsidRPr="00563A8A">
        <w:rPr>
          <w:sz w:val="28"/>
          <w:szCs w:val="28"/>
        </w:rPr>
        <w:t xml:space="preserve"> процента, или </w:t>
      </w:r>
      <w:r w:rsidR="00440684">
        <w:rPr>
          <w:sz w:val="28"/>
          <w:szCs w:val="28"/>
        </w:rPr>
        <w:t>7059,3 тыс.</w:t>
      </w:r>
      <w:r w:rsidRPr="00563A8A">
        <w:rPr>
          <w:sz w:val="28"/>
          <w:szCs w:val="28"/>
        </w:rPr>
        <w:t xml:space="preserve"> рублей. Превышение </w:t>
      </w:r>
      <w:r w:rsidR="00440684">
        <w:rPr>
          <w:sz w:val="28"/>
          <w:szCs w:val="28"/>
        </w:rPr>
        <w:t xml:space="preserve">доходов </w:t>
      </w:r>
      <w:r w:rsidRPr="00563A8A">
        <w:rPr>
          <w:sz w:val="28"/>
          <w:szCs w:val="28"/>
        </w:rPr>
        <w:t xml:space="preserve"> над</w:t>
      </w:r>
      <w:r w:rsidR="00A84395" w:rsidRPr="00563A8A">
        <w:rPr>
          <w:sz w:val="28"/>
          <w:szCs w:val="28"/>
        </w:rPr>
        <w:t> </w:t>
      </w:r>
      <w:r w:rsidR="00440684">
        <w:rPr>
          <w:sz w:val="28"/>
          <w:szCs w:val="28"/>
        </w:rPr>
        <w:t>расходами</w:t>
      </w:r>
      <w:r w:rsidRPr="00563A8A">
        <w:rPr>
          <w:sz w:val="28"/>
          <w:szCs w:val="28"/>
        </w:rPr>
        <w:t xml:space="preserve"> </w:t>
      </w:r>
      <w:r w:rsidR="001135D3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 xml:space="preserve">бюджета </w:t>
      </w:r>
      <w:r w:rsidR="00440684">
        <w:rPr>
          <w:sz w:val="28"/>
          <w:szCs w:val="28"/>
        </w:rPr>
        <w:t xml:space="preserve">поселения </w:t>
      </w:r>
      <w:r w:rsidRPr="00563A8A">
        <w:rPr>
          <w:sz w:val="28"/>
          <w:szCs w:val="28"/>
        </w:rPr>
        <w:t xml:space="preserve">составило </w:t>
      </w:r>
      <w:r w:rsidR="00440684">
        <w:rPr>
          <w:sz w:val="28"/>
          <w:szCs w:val="28"/>
        </w:rPr>
        <w:t>2131,3</w:t>
      </w:r>
      <w:r w:rsidRPr="00563A8A">
        <w:rPr>
          <w:sz w:val="28"/>
          <w:szCs w:val="28"/>
        </w:rPr>
        <w:t>рублей.</w:t>
      </w:r>
    </w:p>
    <w:p w:rsidR="00105778" w:rsidRPr="00563A8A" w:rsidRDefault="00105778" w:rsidP="00A84395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Собст</w:t>
      </w:r>
      <w:r w:rsidR="00440684">
        <w:rPr>
          <w:sz w:val="28"/>
          <w:szCs w:val="28"/>
        </w:rPr>
        <w:t xml:space="preserve">венные доходы </w:t>
      </w:r>
      <w:r w:rsidRPr="00563A8A">
        <w:rPr>
          <w:sz w:val="28"/>
          <w:szCs w:val="28"/>
        </w:rPr>
        <w:t xml:space="preserve"> бюджета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440684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 xml:space="preserve">за 2020 год исполнены с </w:t>
      </w:r>
      <w:r w:rsidR="00440684">
        <w:rPr>
          <w:sz w:val="28"/>
          <w:szCs w:val="28"/>
        </w:rPr>
        <w:t>уменьшением 4940,9</w:t>
      </w:r>
      <w:r w:rsidR="002B09A8">
        <w:rPr>
          <w:sz w:val="28"/>
          <w:szCs w:val="28"/>
        </w:rPr>
        <w:t xml:space="preserve"> </w:t>
      </w:r>
      <w:r w:rsidR="00440684">
        <w:rPr>
          <w:sz w:val="28"/>
          <w:szCs w:val="28"/>
        </w:rPr>
        <w:t>тыс.</w:t>
      </w:r>
      <w:r w:rsidR="007A2DBD">
        <w:rPr>
          <w:sz w:val="28"/>
          <w:szCs w:val="28"/>
        </w:rPr>
        <w:t xml:space="preserve"> </w:t>
      </w:r>
      <w:r w:rsidR="00440684">
        <w:rPr>
          <w:sz w:val="28"/>
          <w:szCs w:val="28"/>
        </w:rPr>
        <w:t>рублей  от 2019 года на 34,2</w:t>
      </w:r>
      <w:r w:rsidR="007A2DBD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>процента.</w:t>
      </w:r>
    </w:p>
    <w:p w:rsidR="00105778" w:rsidRPr="00563A8A" w:rsidRDefault="00105778" w:rsidP="00A8439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В 2020 году налоговая политика в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440684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 xml:space="preserve">способствовала сохранению инвестиционной активности, созданию условий справедливой конкурентной среды, сокращению теневого сектора, </w:t>
      </w:r>
      <w:r w:rsidRPr="00563A8A">
        <w:rPr>
          <w:sz w:val="28"/>
          <w:szCs w:val="28"/>
        </w:rPr>
        <w:lastRenderedPageBreak/>
        <w:t>совершенствованию и</w:t>
      </w:r>
      <w:r w:rsidR="00A84395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>оптимизации системы налогового администрирования, стимулированию развития малого и среднего предпринимательства.</w:t>
      </w:r>
    </w:p>
    <w:p w:rsidR="00105778" w:rsidRPr="00563A8A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8A">
        <w:rPr>
          <w:rFonts w:ascii="Times New Roman" w:hAnsi="Times New Roman" w:cs="Times New Roman"/>
          <w:sz w:val="28"/>
          <w:szCs w:val="28"/>
        </w:rPr>
        <w:t xml:space="preserve">В сфере бюджетных расходов приоритетным направлением являлось обеспечение расходов на социальную сферу. Расходы бюджета </w:t>
      </w:r>
      <w:proofErr w:type="spellStart"/>
      <w:r w:rsidR="003F1415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3F14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0684">
        <w:rPr>
          <w:rFonts w:ascii="Times New Roman" w:hAnsi="Times New Roman" w:cs="Times New Roman"/>
          <w:sz w:val="28"/>
          <w:szCs w:val="28"/>
        </w:rPr>
        <w:t xml:space="preserve"> </w:t>
      </w:r>
      <w:r w:rsidRPr="00563A8A">
        <w:rPr>
          <w:rFonts w:ascii="Times New Roman" w:hAnsi="Times New Roman" w:cs="Times New Roman"/>
          <w:sz w:val="28"/>
          <w:szCs w:val="28"/>
        </w:rPr>
        <w:t xml:space="preserve">на отрасли </w:t>
      </w:r>
      <w:r w:rsidR="00440684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Pr="00563A8A">
        <w:rPr>
          <w:rFonts w:ascii="Times New Roman" w:hAnsi="Times New Roman" w:cs="Times New Roman"/>
          <w:sz w:val="28"/>
          <w:szCs w:val="28"/>
        </w:rPr>
        <w:t xml:space="preserve">социальную политику составили </w:t>
      </w:r>
      <w:r w:rsidR="00723AB6">
        <w:rPr>
          <w:rFonts w:ascii="Times New Roman" w:hAnsi="Times New Roman" w:cs="Times New Roman"/>
          <w:sz w:val="28"/>
          <w:szCs w:val="28"/>
        </w:rPr>
        <w:t>29,8</w:t>
      </w:r>
      <w:r w:rsidRPr="00563A8A">
        <w:rPr>
          <w:rFonts w:ascii="Times New Roman" w:hAnsi="Times New Roman" w:cs="Times New Roman"/>
          <w:sz w:val="28"/>
          <w:szCs w:val="28"/>
        </w:rPr>
        <w:t xml:space="preserve"> процента расходов или </w:t>
      </w:r>
      <w:r w:rsidR="00440684">
        <w:rPr>
          <w:rFonts w:ascii="Times New Roman" w:hAnsi="Times New Roman" w:cs="Times New Roman"/>
          <w:sz w:val="28"/>
          <w:szCs w:val="28"/>
        </w:rPr>
        <w:t>6</w:t>
      </w:r>
      <w:r w:rsidR="007A2DBD">
        <w:rPr>
          <w:rFonts w:ascii="Times New Roman" w:hAnsi="Times New Roman" w:cs="Times New Roman"/>
          <w:sz w:val="28"/>
          <w:szCs w:val="28"/>
        </w:rPr>
        <w:t xml:space="preserve"> </w:t>
      </w:r>
      <w:r w:rsidR="00440684">
        <w:rPr>
          <w:rFonts w:ascii="Times New Roman" w:hAnsi="Times New Roman" w:cs="Times New Roman"/>
          <w:sz w:val="28"/>
          <w:szCs w:val="28"/>
        </w:rPr>
        <w:t>864,2 тыс.</w:t>
      </w:r>
      <w:r w:rsidRPr="00563A8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05778" w:rsidRPr="00563A8A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В полном объеме выполнены обязательства перед гражданами в части предоставления законодательно установле</w:t>
      </w:r>
      <w:r w:rsidR="00723AB6">
        <w:rPr>
          <w:sz w:val="28"/>
          <w:szCs w:val="28"/>
        </w:rPr>
        <w:t>нных социальных выплат</w:t>
      </w:r>
      <w:r w:rsidRPr="00563A8A">
        <w:rPr>
          <w:sz w:val="28"/>
          <w:szCs w:val="28"/>
        </w:rPr>
        <w:t xml:space="preserve">. </w:t>
      </w:r>
    </w:p>
    <w:p w:rsidR="00105778" w:rsidRPr="00563A8A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  <w:lang w:eastAsia="ar-SA"/>
        </w:rPr>
        <w:t xml:space="preserve">Новацией в 2020 году в целях поддержки местных инициатив стало внедрение на территории </w:t>
      </w:r>
      <w:proofErr w:type="spellStart"/>
      <w:r w:rsidR="003F1415">
        <w:rPr>
          <w:sz w:val="28"/>
          <w:szCs w:val="28"/>
          <w:lang w:eastAsia="ar-SA"/>
        </w:rPr>
        <w:t>Истоминского</w:t>
      </w:r>
      <w:proofErr w:type="spellEnd"/>
      <w:r w:rsidR="003F1415">
        <w:rPr>
          <w:sz w:val="28"/>
          <w:szCs w:val="28"/>
          <w:lang w:eastAsia="ar-SA"/>
        </w:rPr>
        <w:t xml:space="preserve"> сельского поселения</w:t>
      </w:r>
      <w:r w:rsidR="00723AB6">
        <w:rPr>
          <w:sz w:val="28"/>
          <w:szCs w:val="28"/>
          <w:lang w:eastAsia="ar-SA"/>
        </w:rPr>
        <w:t xml:space="preserve"> </w:t>
      </w:r>
      <w:r w:rsidRPr="00563A8A">
        <w:rPr>
          <w:sz w:val="28"/>
          <w:szCs w:val="28"/>
          <w:lang w:eastAsia="ar-SA"/>
        </w:rPr>
        <w:t xml:space="preserve">инициативного бюджетирования и предоставление из областного бюджета субсидий на реализацию инициативных проектов жителей </w:t>
      </w:r>
      <w:r w:rsidR="00723AB6">
        <w:rPr>
          <w:sz w:val="28"/>
          <w:szCs w:val="28"/>
          <w:lang w:eastAsia="ar-SA"/>
        </w:rPr>
        <w:t>поселения</w:t>
      </w:r>
      <w:r w:rsidRPr="00563A8A">
        <w:rPr>
          <w:sz w:val="28"/>
          <w:szCs w:val="28"/>
          <w:lang w:eastAsia="ar-SA"/>
        </w:rPr>
        <w:t>.</w:t>
      </w:r>
    </w:p>
    <w:p w:rsidR="00105778" w:rsidRPr="00563A8A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 Просроченная задолженность по обязательствам за счет</w:t>
      </w:r>
      <w:r w:rsidR="00723AB6">
        <w:rPr>
          <w:sz w:val="28"/>
          <w:szCs w:val="28"/>
        </w:rPr>
        <w:t xml:space="preserve"> средств бюджета поселения</w:t>
      </w:r>
      <w:r w:rsidRPr="00563A8A">
        <w:rPr>
          <w:sz w:val="28"/>
          <w:szCs w:val="28"/>
        </w:rPr>
        <w:t xml:space="preserve"> отсутствует.</w:t>
      </w:r>
    </w:p>
    <w:p w:rsidR="00105778" w:rsidRPr="00563A8A" w:rsidRDefault="00105778" w:rsidP="00723AB6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563A8A">
        <w:rPr>
          <w:sz w:val="28"/>
          <w:szCs w:val="28"/>
          <w:lang w:eastAsia="ar-SA"/>
        </w:rPr>
        <w:t xml:space="preserve">Долговая политика </w:t>
      </w:r>
      <w:proofErr w:type="spellStart"/>
      <w:r w:rsidR="003F1415">
        <w:rPr>
          <w:sz w:val="28"/>
          <w:szCs w:val="28"/>
          <w:lang w:eastAsia="ar-SA"/>
        </w:rPr>
        <w:t>Истоминского</w:t>
      </w:r>
      <w:proofErr w:type="spellEnd"/>
      <w:r w:rsidR="003F1415">
        <w:rPr>
          <w:sz w:val="28"/>
          <w:szCs w:val="28"/>
          <w:lang w:eastAsia="ar-SA"/>
        </w:rPr>
        <w:t xml:space="preserve"> сельского поселения</w:t>
      </w:r>
      <w:r w:rsidR="00723AB6">
        <w:rPr>
          <w:sz w:val="28"/>
          <w:szCs w:val="28"/>
          <w:lang w:eastAsia="ar-SA"/>
        </w:rPr>
        <w:t xml:space="preserve"> </w:t>
      </w:r>
      <w:r w:rsidRPr="00563A8A">
        <w:rPr>
          <w:sz w:val="28"/>
          <w:szCs w:val="28"/>
          <w:lang w:eastAsia="ar-SA"/>
        </w:rPr>
        <w:t>в 2020 году была нацелена на</w:t>
      </w:r>
      <w:r w:rsidR="00A84395" w:rsidRPr="00563A8A">
        <w:rPr>
          <w:sz w:val="28"/>
          <w:szCs w:val="28"/>
          <w:lang w:eastAsia="ar-SA"/>
        </w:rPr>
        <w:t> </w:t>
      </w:r>
      <w:r w:rsidRPr="00563A8A">
        <w:rPr>
          <w:sz w:val="28"/>
          <w:szCs w:val="28"/>
          <w:lang w:eastAsia="ar-SA"/>
        </w:rPr>
        <w:t>обеспечение сбалансированности бюджета</w:t>
      </w:r>
      <w:r w:rsidR="00723AB6">
        <w:rPr>
          <w:sz w:val="28"/>
          <w:szCs w:val="28"/>
          <w:lang w:eastAsia="ar-SA"/>
        </w:rPr>
        <w:t xml:space="preserve"> поселения.</w:t>
      </w:r>
      <w:r w:rsidRPr="00563A8A">
        <w:rPr>
          <w:sz w:val="28"/>
          <w:szCs w:val="28"/>
          <w:lang w:eastAsia="ar-SA"/>
        </w:rPr>
        <w:t xml:space="preserve"> </w:t>
      </w:r>
    </w:p>
    <w:p w:rsidR="00105778" w:rsidRPr="00563A8A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Исполнение </w:t>
      </w:r>
      <w:r w:rsidR="00723AB6">
        <w:rPr>
          <w:sz w:val="28"/>
          <w:szCs w:val="28"/>
        </w:rPr>
        <w:t xml:space="preserve">за девять месяцев </w:t>
      </w:r>
      <w:r w:rsidRPr="00563A8A">
        <w:rPr>
          <w:sz w:val="28"/>
          <w:szCs w:val="28"/>
        </w:rPr>
        <w:t xml:space="preserve">бюджета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723AB6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>по</w:t>
      </w:r>
      <w:r w:rsidR="00A84395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 xml:space="preserve">доходам составило </w:t>
      </w:r>
      <w:r w:rsidR="00723AB6">
        <w:rPr>
          <w:sz w:val="28"/>
          <w:szCs w:val="28"/>
        </w:rPr>
        <w:t>14</w:t>
      </w:r>
      <w:r w:rsidR="007A2DBD">
        <w:rPr>
          <w:sz w:val="28"/>
          <w:szCs w:val="28"/>
        </w:rPr>
        <w:t xml:space="preserve"> </w:t>
      </w:r>
      <w:r w:rsidR="00723AB6">
        <w:rPr>
          <w:sz w:val="28"/>
          <w:szCs w:val="28"/>
        </w:rPr>
        <w:t>043,0 тыс.</w:t>
      </w:r>
      <w:r w:rsidRPr="00563A8A">
        <w:rPr>
          <w:sz w:val="28"/>
          <w:szCs w:val="28"/>
        </w:rPr>
        <w:t xml:space="preserve"> рублей, или </w:t>
      </w:r>
      <w:r w:rsidR="00723AB6">
        <w:rPr>
          <w:sz w:val="28"/>
          <w:szCs w:val="28"/>
        </w:rPr>
        <w:t>55,0</w:t>
      </w:r>
      <w:r w:rsidRPr="00563A8A">
        <w:rPr>
          <w:sz w:val="28"/>
          <w:szCs w:val="28"/>
        </w:rPr>
        <w:t xml:space="preserve"> процента к годовому плану. Расходы исполнены в сумме </w:t>
      </w:r>
      <w:r w:rsidR="00723AB6">
        <w:rPr>
          <w:sz w:val="28"/>
          <w:szCs w:val="28"/>
        </w:rPr>
        <w:t>17 736,7 тыс. рублей, или 59,9</w:t>
      </w:r>
      <w:r w:rsidRPr="00563A8A">
        <w:rPr>
          <w:sz w:val="28"/>
          <w:szCs w:val="28"/>
        </w:rPr>
        <w:t>процента к годовому плану. По</w:t>
      </w:r>
      <w:r w:rsidR="00A84395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 xml:space="preserve">результатам исполнения </w:t>
      </w:r>
      <w:r w:rsidR="00723AB6">
        <w:rPr>
          <w:sz w:val="28"/>
          <w:szCs w:val="28"/>
        </w:rPr>
        <w:t>дефицит</w:t>
      </w:r>
      <w:r w:rsidRPr="00563A8A">
        <w:rPr>
          <w:sz w:val="28"/>
          <w:szCs w:val="28"/>
        </w:rPr>
        <w:t xml:space="preserve"> составил </w:t>
      </w:r>
      <w:r w:rsidR="00723AB6">
        <w:rPr>
          <w:sz w:val="28"/>
          <w:szCs w:val="28"/>
        </w:rPr>
        <w:t>3</w:t>
      </w:r>
      <w:r w:rsidR="007A2DBD">
        <w:rPr>
          <w:sz w:val="28"/>
          <w:szCs w:val="28"/>
        </w:rPr>
        <w:t xml:space="preserve"> </w:t>
      </w:r>
      <w:r w:rsidR="00723AB6">
        <w:rPr>
          <w:sz w:val="28"/>
          <w:szCs w:val="28"/>
        </w:rPr>
        <w:t>693,7 тыс.</w:t>
      </w:r>
      <w:r w:rsidRPr="00563A8A">
        <w:rPr>
          <w:sz w:val="28"/>
          <w:szCs w:val="28"/>
        </w:rPr>
        <w:t xml:space="preserve"> рублей.</w:t>
      </w:r>
    </w:p>
    <w:p w:rsidR="00105778" w:rsidRPr="00563A8A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Собственные доходы бюджета </w:t>
      </w:r>
      <w:proofErr w:type="spellStart"/>
      <w:r w:rsidR="00723AB6">
        <w:rPr>
          <w:sz w:val="28"/>
          <w:szCs w:val="28"/>
        </w:rPr>
        <w:t>Истоминского</w:t>
      </w:r>
      <w:proofErr w:type="spellEnd"/>
      <w:r w:rsidR="00723AB6">
        <w:rPr>
          <w:sz w:val="28"/>
          <w:szCs w:val="28"/>
        </w:rPr>
        <w:t xml:space="preserve"> сельского поселения за девять месяцев </w:t>
      </w:r>
      <w:r w:rsidRPr="00563A8A">
        <w:rPr>
          <w:sz w:val="28"/>
          <w:szCs w:val="28"/>
        </w:rPr>
        <w:t xml:space="preserve">2021 г. исполнены в объеме </w:t>
      </w:r>
      <w:r w:rsidR="00723AB6">
        <w:rPr>
          <w:sz w:val="28"/>
          <w:szCs w:val="28"/>
        </w:rPr>
        <w:t>6</w:t>
      </w:r>
      <w:r w:rsidR="007A2DBD">
        <w:rPr>
          <w:sz w:val="28"/>
          <w:szCs w:val="28"/>
        </w:rPr>
        <w:t xml:space="preserve"> </w:t>
      </w:r>
      <w:r w:rsidR="00723AB6">
        <w:rPr>
          <w:sz w:val="28"/>
          <w:szCs w:val="28"/>
        </w:rPr>
        <w:t>493,3 тыс.</w:t>
      </w:r>
      <w:r w:rsidR="001F31F9">
        <w:rPr>
          <w:sz w:val="28"/>
          <w:szCs w:val="28"/>
        </w:rPr>
        <w:t xml:space="preserve"> рублей</w:t>
      </w:r>
      <w:r w:rsidR="007A2DBD">
        <w:rPr>
          <w:sz w:val="28"/>
          <w:szCs w:val="28"/>
        </w:rPr>
        <w:t>,</w:t>
      </w:r>
      <w:r w:rsidRPr="00563A8A">
        <w:rPr>
          <w:sz w:val="28"/>
          <w:szCs w:val="28"/>
        </w:rPr>
        <w:t xml:space="preserve"> с ростом от аналогичного периода 2020 года на </w:t>
      </w:r>
      <w:r w:rsidR="00723AB6">
        <w:rPr>
          <w:sz w:val="28"/>
          <w:szCs w:val="28"/>
        </w:rPr>
        <w:t>74,2</w:t>
      </w:r>
      <w:r w:rsidRPr="00563A8A">
        <w:rPr>
          <w:sz w:val="28"/>
          <w:szCs w:val="28"/>
        </w:rPr>
        <w:t xml:space="preserve"> процента.</w:t>
      </w:r>
    </w:p>
    <w:p w:rsidR="00105778" w:rsidRPr="00563A8A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Проведена оценка эффективности налоговых расходов </w:t>
      </w:r>
      <w:proofErr w:type="spellStart"/>
      <w:r w:rsidR="007A7F4D">
        <w:rPr>
          <w:sz w:val="28"/>
          <w:szCs w:val="28"/>
        </w:rPr>
        <w:t>Истоминского</w:t>
      </w:r>
      <w:proofErr w:type="spellEnd"/>
      <w:r w:rsidR="007A7F4D">
        <w:rPr>
          <w:sz w:val="28"/>
          <w:szCs w:val="28"/>
        </w:rPr>
        <w:t xml:space="preserve"> сельского поселения</w:t>
      </w:r>
      <w:r w:rsidRPr="00563A8A">
        <w:rPr>
          <w:sz w:val="28"/>
          <w:szCs w:val="28"/>
        </w:rPr>
        <w:t>, обусло</w:t>
      </w:r>
      <w:r w:rsidR="00BC0BAD" w:rsidRPr="00563A8A">
        <w:rPr>
          <w:sz w:val="28"/>
          <w:szCs w:val="28"/>
        </w:rPr>
        <w:t xml:space="preserve">вленных установленными до 1 января </w:t>
      </w:r>
      <w:r w:rsidRPr="00563A8A">
        <w:rPr>
          <w:sz w:val="28"/>
          <w:szCs w:val="28"/>
        </w:rPr>
        <w:t xml:space="preserve">2020 </w:t>
      </w:r>
      <w:r w:rsidR="00BC0BAD" w:rsidRPr="00563A8A">
        <w:rPr>
          <w:sz w:val="28"/>
          <w:szCs w:val="28"/>
        </w:rPr>
        <w:t xml:space="preserve">г. </w:t>
      </w:r>
      <w:r w:rsidR="007A7F4D">
        <w:rPr>
          <w:sz w:val="28"/>
          <w:szCs w:val="28"/>
        </w:rPr>
        <w:t>местными</w:t>
      </w:r>
      <w:r w:rsidRPr="00563A8A">
        <w:rPr>
          <w:sz w:val="28"/>
          <w:szCs w:val="28"/>
        </w:rPr>
        <w:t xml:space="preserve"> налоговыми льготами. Она осуществлялась кураторами налоговых расходов в</w:t>
      </w:r>
      <w:r w:rsidR="00441CE8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 xml:space="preserve">рамках мониторинга реализации </w:t>
      </w:r>
      <w:r w:rsidR="007A7F4D">
        <w:rPr>
          <w:sz w:val="28"/>
          <w:szCs w:val="28"/>
        </w:rPr>
        <w:t xml:space="preserve">муниципальных </w:t>
      </w:r>
      <w:r w:rsidRPr="00563A8A">
        <w:rPr>
          <w:sz w:val="28"/>
          <w:szCs w:val="28"/>
        </w:rPr>
        <w:t xml:space="preserve">программ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</w:t>
      </w:r>
      <w:proofErr w:type="spellStart"/>
      <w:r w:rsidR="003F1415">
        <w:rPr>
          <w:sz w:val="28"/>
          <w:szCs w:val="28"/>
        </w:rPr>
        <w:t>поселения</w:t>
      </w:r>
      <w:r w:rsidRPr="00563A8A">
        <w:rPr>
          <w:sz w:val="28"/>
          <w:szCs w:val="28"/>
        </w:rPr>
        <w:t>в</w:t>
      </w:r>
      <w:proofErr w:type="spellEnd"/>
      <w:r w:rsidRPr="00563A8A">
        <w:rPr>
          <w:sz w:val="28"/>
          <w:szCs w:val="28"/>
        </w:rPr>
        <w:t xml:space="preserve"> соответствии с Порядком формирования перечня налоговых расходов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7A7F4D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 xml:space="preserve">и оценки налоговых расходов </w:t>
      </w:r>
      <w:proofErr w:type="spellStart"/>
      <w:r w:rsidR="007A7F4D">
        <w:rPr>
          <w:sz w:val="28"/>
          <w:szCs w:val="28"/>
        </w:rPr>
        <w:t>Истоминского</w:t>
      </w:r>
      <w:proofErr w:type="spellEnd"/>
      <w:r w:rsidR="007A7F4D">
        <w:rPr>
          <w:sz w:val="28"/>
          <w:szCs w:val="28"/>
        </w:rPr>
        <w:t xml:space="preserve"> сельского поселения</w:t>
      </w:r>
      <w:r w:rsidRPr="00563A8A">
        <w:rPr>
          <w:sz w:val="28"/>
          <w:szCs w:val="28"/>
        </w:rPr>
        <w:t xml:space="preserve">, утвержденным постановлением </w:t>
      </w:r>
      <w:r w:rsidR="007A7F4D">
        <w:rPr>
          <w:sz w:val="28"/>
          <w:szCs w:val="28"/>
        </w:rPr>
        <w:t>Администрации</w:t>
      </w:r>
      <w:r w:rsidRPr="00563A8A">
        <w:rPr>
          <w:sz w:val="28"/>
          <w:szCs w:val="28"/>
        </w:rPr>
        <w:t xml:space="preserve">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7A7F4D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>от</w:t>
      </w:r>
      <w:r w:rsidR="00441CE8" w:rsidRPr="00563A8A">
        <w:rPr>
          <w:sz w:val="28"/>
          <w:szCs w:val="28"/>
        </w:rPr>
        <w:t> </w:t>
      </w:r>
      <w:r w:rsidR="007A7F4D">
        <w:rPr>
          <w:sz w:val="28"/>
          <w:szCs w:val="28"/>
        </w:rPr>
        <w:t>01</w:t>
      </w:r>
      <w:r w:rsidRPr="00563A8A">
        <w:rPr>
          <w:sz w:val="28"/>
          <w:szCs w:val="28"/>
        </w:rPr>
        <w:t>.11.2019 № 795.</w:t>
      </w:r>
    </w:p>
    <w:p w:rsidR="00105778" w:rsidRPr="00563A8A" w:rsidRDefault="00105778" w:rsidP="00441CE8">
      <w:pPr>
        <w:ind w:firstLine="709"/>
        <w:jc w:val="both"/>
        <w:rPr>
          <w:bCs/>
          <w:sz w:val="28"/>
          <w:szCs w:val="28"/>
        </w:rPr>
      </w:pPr>
      <w:r w:rsidRPr="00563A8A">
        <w:rPr>
          <w:bCs/>
          <w:sz w:val="28"/>
          <w:szCs w:val="28"/>
        </w:rPr>
        <w:t xml:space="preserve">Льготами социальной направленности воспользовались </w:t>
      </w:r>
      <w:r w:rsidR="003A62CB">
        <w:rPr>
          <w:bCs/>
          <w:sz w:val="28"/>
          <w:szCs w:val="28"/>
        </w:rPr>
        <w:t>95</w:t>
      </w:r>
      <w:r w:rsidRPr="00563A8A">
        <w:rPr>
          <w:bCs/>
          <w:sz w:val="28"/>
          <w:szCs w:val="28"/>
        </w:rPr>
        <w:t xml:space="preserve"> жителей </w:t>
      </w:r>
      <w:r w:rsidR="003A62CB">
        <w:rPr>
          <w:bCs/>
          <w:sz w:val="28"/>
          <w:szCs w:val="28"/>
        </w:rPr>
        <w:t>поселения</w:t>
      </w:r>
      <w:r w:rsidRPr="00563A8A">
        <w:rPr>
          <w:bCs/>
          <w:sz w:val="28"/>
          <w:szCs w:val="28"/>
        </w:rPr>
        <w:t xml:space="preserve">. </w:t>
      </w:r>
    </w:p>
    <w:p w:rsidR="00105778" w:rsidRPr="00563A8A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По результатам оценки налоговых расходов, проведенной в 2021 году, все</w:t>
      </w:r>
      <w:r w:rsidR="00441CE8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>налогов</w:t>
      </w:r>
      <w:r w:rsidR="003A62CB">
        <w:rPr>
          <w:sz w:val="28"/>
          <w:szCs w:val="28"/>
        </w:rPr>
        <w:t>ые льготы признаны эффективными.</w:t>
      </w:r>
      <w:r w:rsidRPr="00563A8A">
        <w:rPr>
          <w:sz w:val="28"/>
          <w:szCs w:val="28"/>
        </w:rPr>
        <w:t xml:space="preserve"> </w:t>
      </w:r>
    </w:p>
    <w:p w:rsidR="00105778" w:rsidRPr="00563A8A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Для реализации точечных задач в области бюджетной и налоговой политики организовано взаимодействие с крупнейшими налогоплательщиками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3A62CB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>для своевременного получения информации, позволяющей оперативно оценивать складывающуюся экономическую ситуацию.</w:t>
      </w:r>
    </w:p>
    <w:p w:rsidR="00105778" w:rsidRPr="00563A8A" w:rsidRDefault="00105778" w:rsidP="00441CE8">
      <w:pPr>
        <w:jc w:val="center"/>
        <w:rPr>
          <w:bCs/>
          <w:sz w:val="28"/>
          <w:szCs w:val="28"/>
        </w:rPr>
      </w:pPr>
    </w:p>
    <w:p w:rsidR="00105778" w:rsidRPr="00563A8A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>2. Основные цели и задачи бюджетной и налоговой политики</w:t>
      </w:r>
    </w:p>
    <w:p w:rsidR="00105778" w:rsidRPr="00563A8A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>на 2022 год и на плановый период 2023 и 2024 годов</w:t>
      </w:r>
    </w:p>
    <w:p w:rsidR="00105778" w:rsidRPr="00563A8A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563A8A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63A8A">
        <w:rPr>
          <w:sz w:val="28"/>
          <w:szCs w:val="28"/>
        </w:rPr>
        <w:t xml:space="preserve"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указами Президента Российской Федерации от 07.05.2018 № 204 и от 21.07.2020 № 474, </w:t>
      </w:r>
      <w:r w:rsidRPr="00563A8A">
        <w:rPr>
          <w:color w:val="000000"/>
          <w:sz w:val="28"/>
          <w:szCs w:val="28"/>
        </w:rPr>
        <w:t xml:space="preserve">Посланием Президента Российской Федерации Федеральному </w:t>
      </w:r>
      <w:r w:rsidRPr="00563A8A">
        <w:rPr>
          <w:color w:val="000000"/>
          <w:sz w:val="28"/>
          <w:szCs w:val="28"/>
        </w:rPr>
        <w:lastRenderedPageBreak/>
        <w:t>Собранию Российской Федерации от 21.04.2021.</w:t>
      </w:r>
    </w:p>
    <w:p w:rsidR="00105778" w:rsidRPr="00563A8A" w:rsidRDefault="00105778" w:rsidP="00441CE8">
      <w:pPr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 w:rsidR="00441CE8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105778" w:rsidRPr="00563A8A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105778" w:rsidRPr="00563A8A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 w:rsidR="00441CE8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105778" w:rsidRPr="00563A8A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Параметры бюджета </w:t>
      </w:r>
      <w:r w:rsidR="003A62CB">
        <w:rPr>
          <w:sz w:val="28"/>
          <w:szCs w:val="28"/>
        </w:rPr>
        <w:t xml:space="preserve">поселения </w:t>
      </w:r>
      <w:r w:rsidRPr="00563A8A">
        <w:rPr>
          <w:sz w:val="28"/>
          <w:szCs w:val="28"/>
        </w:rPr>
        <w:t>на 2022 год и на плановый период 2023 и</w:t>
      </w:r>
      <w:r w:rsidR="00441CE8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>2024 годов сформированы в благоприятных условиях, обусловленных увеличением поступлений налоговых и не</w:t>
      </w:r>
      <w:r w:rsidR="00441CE8" w:rsidRPr="00563A8A">
        <w:rPr>
          <w:sz w:val="28"/>
          <w:szCs w:val="28"/>
        </w:rPr>
        <w:t>налоговых доходов в 2021 году</w:t>
      </w:r>
      <w:r w:rsidR="003A62CB">
        <w:rPr>
          <w:sz w:val="28"/>
          <w:szCs w:val="28"/>
        </w:rPr>
        <w:t>.</w:t>
      </w:r>
    </w:p>
    <w:p w:rsidR="00105778" w:rsidRPr="003A62CB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A62CB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</w:t>
      </w:r>
      <w:r w:rsidR="003A62CB" w:rsidRPr="003A62CB">
        <w:rPr>
          <w:rFonts w:eastAsia="Calibri"/>
          <w:kern w:val="2"/>
          <w:sz w:val="28"/>
          <w:szCs w:val="28"/>
          <w:lang w:eastAsia="en-US"/>
        </w:rPr>
        <w:t>о мерах по социально-экономическому развитию и оздоровлению муниципальных финансов</w:t>
      </w:r>
      <w:r w:rsidR="003A62CB" w:rsidRPr="003A62CB">
        <w:rPr>
          <w:rFonts w:eastAsia="Calibri"/>
          <w:kern w:val="2"/>
          <w:sz w:val="28"/>
          <w:szCs w:val="28"/>
          <w:lang w:eastAsia="en-US"/>
        </w:rPr>
        <w:t>.</w:t>
      </w:r>
    </w:p>
    <w:p w:rsidR="00105778" w:rsidRPr="00563A8A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Сохраняются требования по соблюдению бюджетного законодательства, предельного уровня </w:t>
      </w:r>
      <w:r w:rsidR="003A62CB">
        <w:rPr>
          <w:sz w:val="28"/>
          <w:szCs w:val="28"/>
        </w:rPr>
        <w:t>муниципального</w:t>
      </w:r>
      <w:r w:rsidRPr="00563A8A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105778" w:rsidRPr="00563A8A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В этих целях необходимо обеспечить качественное планирование бюджета </w:t>
      </w:r>
      <w:r w:rsidR="003A62CB">
        <w:rPr>
          <w:sz w:val="28"/>
          <w:szCs w:val="28"/>
        </w:rPr>
        <w:t xml:space="preserve">поселения </w:t>
      </w:r>
      <w:r w:rsidRPr="00563A8A">
        <w:rPr>
          <w:sz w:val="28"/>
          <w:szCs w:val="28"/>
        </w:rPr>
        <w:t>и эффективное его исполнение.</w:t>
      </w:r>
    </w:p>
    <w:p w:rsidR="00105778" w:rsidRPr="00563A8A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Pr="00563A8A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563A8A">
        <w:rPr>
          <w:sz w:val="28"/>
          <w:szCs w:val="28"/>
        </w:rPr>
        <w:t xml:space="preserve">2.1. Налоговая политика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3A62CB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 xml:space="preserve">на 2022 год </w:t>
      </w:r>
    </w:p>
    <w:p w:rsidR="00105778" w:rsidRPr="00563A8A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563A8A">
        <w:rPr>
          <w:sz w:val="28"/>
          <w:szCs w:val="28"/>
        </w:rPr>
        <w:t>и на плановый период 2023 и 2024 годов</w:t>
      </w:r>
    </w:p>
    <w:p w:rsidR="00105778" w:rsidRPr="00563A8A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Pr="00563A8A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63A8A">
        <w:rPr>
          <w:sz w:val="28"/>
          <w:szCs w:val="28"/>
        </w:rPr>
        <w:t xml:space="preserve">Налоговая политика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</w:t>
      </w:r>
      <w:proofErr w:type="spellStart"/>
      <w:r w:rsidR="003F1415">
        <w:rPr>
          <w:sz w:val="28"/>
          <w:szCs w:val="28"/>
        </w:rPr>
        <w:t>поселения</w:t>
      </w:r>
      <w:r w:rsidRPr="00563A8A">
        <w:rPr>
          <w:sz w:val="28"/>
          <w:szCs w:val="28"/>
        </w:rPr>
        <w:t>на</w:t>
      </w:r>
      <w:proofErr w:type="spellEnd"/>
      <w:r w:rsidRPr="00563A8A">
        <w:rPr>
          <w:sz w:val="28"/>
          <w:szCs w:val="28"/>
        </w:rPr>
        <w:t xml:space="preserve"> 2022 год и на плановый период 2023 и 2024 годов ориентирована на развитие доходного потенциала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3A62CB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 xml:space="preserve">на основе экономического роста и </w:t>
      </w:r>
      <w:r w:rsidR="00BC0BAD" w:rsidRPr="00563A8A">
        <w:rPr>
          <w:sz w:val="28"/>
          <w:szCs w:val="28"/>
        </w:rPr>
        <w:t>основывает</w:t>
      </w:r>
      <w:r w:rsidRPr="00563A8A">
        <w:rPr>
          <w:sz w:val="28"/>
          <w:szCs w:val="28"/>
        </w:rPr>
        <w:t>ся на</w:t>
      </w:r>
      <w:r w:rsidR="00441CE8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>следующих приоритетах:</w:t>
      </w:r>
      <w:proofErr w:type="gramEnd"/>
    </w:p>
    <w:p w:rsidR="00105778" w:rsidRPr="00563A8A" w:rsidRDefault="007C101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5778" w:rsidRPr="00563A8A">
        <w:rPr>
          <w:sz w:val="28"/>
          <w:szCs w:val="28"/>
        </w:rPr>
        <w:t>.</w:t>
      </w:r>
      <w:r w:rsidR="00441CE8" w:rsidRPr="00563A8A">
        <w:rPr>
          <w:sz w:val="28"/>
          <w:szCs w:val="28"/>
        </w:rPr>
        <w:t> </w:t>
      </w:r>
      <w:r w:rsidR="00105778" w:rsidRPr="00563A8A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441CE8" w:rsidRPr="00563A8A">
        <w:rPr>
          <w:sz w:val="28"/>
          <w:szCs w:val="28"/>
        </w:rPr>
        <w:t> </w:t>
      </w:r>
      <w:r w:rsidR="00105778" w:rsidRPr="00563A8A">
        <w:rPr>
          <w:sz w:val="28"/>
          <w:szCs w:val="28"/>
        </w:rPr>
        <w:t xml:space="preserve">легализации бизнеса </w:t>
      </w:r>
      <w:proofErr w:type="spellStart"/>
      <w:r w:rsidR="00105778" w:rsidRPr="00563A8A">
        <w:rPr>
          <w:sz w:val="28"/>
          <w:szCs w:val="28"/>
        </w:rPr>
        <w:t>самозанятых</w:t>
      </w:r>
      <w:proofErr w:type="spellEnd"/>
      <w:r w:rsidR="00105778" w:rsidRPr="00563A8A">
        <w:rPr>
          <w:sz w:val="28"/>
          <w:szCs w:val="28"/>
        </w:rPr>
        <w:t xml:space="preserve"> граждан.</w:t>
      </w:r>
    </w:p>
    <w:p w:rsidR="00105778" w:rsidRPr="00563A8A" w:rsidRDefault="007C101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5778" w:rsidRPr="00563A8A">
        <w:rPr>
          <w:sz w:val="28"/>
          <w:szCs w:val="28"/>
        </w:rPr>
        <w:t xml:space="preserve">. Обеспечение комфортных налоговых условий для отдельных категорий населения, нуждающихся </w:t>
      </w:r>
      <w:proofErr w:type="spellStart"/>
      <w:r w:rsidR="00105778" w:rsidRPr="00563A8A">
        <w:rPr>
          <w:sz w:val="28"/>
          <w:szCs w:val="28"/>
        </w:rPr>
        <w:t>в</w:t>
      </w:r>
      <w:r>
        <w:rPr>
          <w:sz w:val="28"/>
          <w:szCs w:val="28"/>
        </w:rPr>
        <w:t>муниципальной</w:t>
      </w:r>
      <w:proofErr w:type="spellEnd"/>
      <w:r w:rsidR="00105778" w:rsidRPr="00563A8A">
        <w:rPr>
          <w:sz w:val="28"/>
          <w:szCs w:val="28"/>
        </w:rPr>
        <w:t xml:space="preserve"> поддержке. </w:t>
      </w:r>
    </w:p>
    <w:p w:rsidR="00105778" w:rsidRPr="00563A8A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63A8A">
        <w:rPr>
          <w:sz w:val="28"/>
          <w:szCs w:val="28"/>
        </w:rPr>
        <w:t>Установленные на  льготы по</w:t>
      </w:r>
      <w:r w:rsidR="007C1018">
        <w:rPr>
          <w:sz w:val="28"/>
          <w:szCs w:val="28"/>
        </w:rPr>
        <w:t xml:space="preserve"> земельному </w:t>
      </w:r>
      <w:r w:rsidRPr="00563A8A">
        <w:rPr>
          <w:sz w:val="28"/>
          <w:szCs w:val="28"/>
        </w:rPr>
        <w:t xml:space="preserve"> налогу носят социально значимый характер.</w:t>
      </w:r>
      <w:proofErr w:type="gramEnd"/>
      <w:r w:rsidRPr="00563A8A">
        <w:rPr>
          <w:sz w:val="28"/>
          <w:szCs w:val="28"/>
        </w:rPr>
        <w:t xml:space="preserve"> Преференциями могут воспользоваться следующие категории налогоплательщиков: </w:t>
      </w:r>
      <w:proofErr w:type="gramStart"/>
      <w:r w:rsidRPr="00563A8A">
        <w:rPr>
          <w:sz w:val="28"/>
          <w:szCs w:val="28"/>
        </w:rPr>
        <w:t xml:space="preserve">Герои Советского Союза, Герои Российской Федерации, Герои Социалистического Труда, граждане, являющиеся полными кавалерами ордена Славы, ветераны, инвалиды всех групп, </w:t>
      </w:r>
      <w:r w:rsidR="00BC0BAD" w:rsidRPr="00563A8A">
        <w:rPr>
          <w:sz w:val="28"/>
          <w:szCs w:val="28"/>
        </w:rPr>
        <w:t>«</w:t>
      </w:r>
      <w:r w:rsidRPr="00563A8A">
        <w:rPr>
          <w:sz w:val="28"/>
          <w:szCs w:val="28"/>
        </w:rPr>
        <w:t>чернобыльцы</w:t>
      </w:r>
      <w:r w:rsidR="00BC0BAD" w:rsidRPr="00563A8A">
        <w:rPr>
          <w:sz w:val="28"/>
          <w:szCs w:val="28"/>
        </w:rPr>
        <w:t>»</w:t>
      </w:r>
      <w:r w:rsidRPr="00563A8A">
        <w:rPr>
          <w:sz w:val="28"/>
          <w:szCs w:val="28"/>
        </w:rPr>
        <w:t>, многодетные семьи, семьи, воспитывающие ребенка инвалида, граждане из подразделений особого риска.</w:t>
      </w:r>
      <w:proofErr w:type="gramEnd"/>
    </w:p>
    <w:p w:rsidR="00105778" w:rsidRPr="00563A8A" w:rsidRDefault="002B09A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BAD" w:rsidRPr="00563A8A">
        <w:rPr>
          <w:sz w:val="28"/>
          <w:szCs w:val="28"/>
        </w:rPr>
        <w:t>. </w:t>
      </w:r>
      <w:r w:rsidR="00105778" w:rsidRPr="00563A8A">
        <w:rPr>
          <w:sz w:val="28"/>
          <w:szCs w:val="28"/>
        </w:rPr>
        <w:t>Проведение оценки налоговых расходов, включающей оценку бюджетной, экономической и социальной эффективности</w:t>
      </w:r>
      <w:r>
        <w:rPr>
          <w:sz w:val="28"/>
          <w:szCs w:val="28"/>
        </w:rPr>
        <w:t xml:space="preserve">, </w:t>
      </w:r>
      <w:r w:rsidR="00105778" w:rsidRPr="00563A8A">
        <w:rPr>
          <w:sz w:val="28"/>
          <w:szCs w:val="28"/>
        </w:rPr>
        <w:t xml:space="preserve">достижения установленных индикаторов и целевых показателей, предусмотренных </w:t>
      </w:r>
      <w:r w:rsidR="007C1018">
        <w:rPr>
          <w:sz w:val="28"/>
          <w:szCs w:val="28"/>
        </w:rPr>
        <w:t xml:space="preserve">муниципальными программами </w:t>
      </w:r>
      <w:proofErr w:type="spellStart"/>
      <w:r w:rsidR="007C1018">
        <w:rPr>
          <w:sz w:val="28"/>
          <w:szCs w:val="28"/>
        </w:rPr>
        <w:t>Истоминского</w:t>
      </w:r>
      <w:proofErr w:type="spellEnd"/>
      <w:r w:rsidR="007C1018">
        <w:rPr>
          <w:sz w:val="28"/>
          <w:szCs w:val="28"/>
        </w:rPr>
        <w:t xml:space="preserve"> сельского поселения</w:t>
      </w:r>
      <w:r w:rsidR="00105778" w:rsidRPr="00563A8A">
        <w:rPr>
          <w:sz w:val="28"/>
          <w:szCs w:val="28"/>
        </w:rPr>
        <w:t>.</w:t>
      </w:r>
    </w:p>
    <w:p w:rsidR="00105778" w:rsidRPr="00563A8A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r w:rsidR="007C1018">
        <w:rPr>
          <w:sz w:val="28"/>
          <w:szCs w:val="28"/>
        </w:rPr>
        <w:t xml:space="preserve">поселения </w:t>
      </w:r>
      <w:r w:rsidRPr="00563A8A">
        <w:rPr>
          <w:sz w:val="28"/>
          <w:szCs w:val="28"/>
        </w:rPr>
        <w:t xml:space="preserve">за счет наращивания стабильных доходных источников и </w:t>
      </w:r>
      <w:r w:rsidRPr="00563A8A">
        <w:rPr>
          <w:sz w:val="28"/>
          <w:szCs w:val="28"/>
        </w:rPr>
        <w:lastRenderedPageBreak/>
        <w:t>мобилизации в бюджет</w:t>
      </w:r>
      <w:r w:rsidR="007C1018">
        <w:rPr>
          <w:sz w:val="28"/>
          <w:szCs w:val="28"/>
        </w:rPr>
        <w:t xml:space="preserve"> поселения </w:t>
      </w:r>
      <w:r w:rsidRPr="00563A8A">
        <w:rPr>
          <w:sz w:val="28"/>
          <w:szCs w:val="28"/>
        </w:rPr>
        <w:t>имеющихся резервов.</w:t>
      </w:r>
    </w:p>
    <w:p w:rsidR="00105778" w:rsidRPr="00563A8A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 xml:space="preserve">Продолжится взаимодействие органов </w:t>
      </w:r>
      <w:r w:rsidR="007C1018">
        <w:rPr>
          <w:color w:val="000000"/>
          <w:sz w:val="28"/>
          <w:szCs w:val="28"/>
        </w:rPr>
        <w:t xml:space="preserve">местного самоуправления </w:t>
      </w:r>
      <w:r w:rsidRPr="00563A8A">
        <w:rPr>
          <w:color w:val="000000"/>
          <w:sz w:val="28"/>
          <w:szCs w:val="28"/>
        </w:rPr>
        <w:t xml:space="preserve"> </w:t>
      </w:r>
      <w:proofErr w:type="spellStart"/>
      <w:r w:rsidR="003F1415">
        <w:rPr>
          <w:color w:val="000000"/>
          <w:sz w:val="28"/>
          <w:szCs w:val="28"/>
        </w:rPr>
        <w:t>Истоминского</w:t>
      </w:r>
      <w:proofErr w:type="spellEnd"/>
      <w:r w:rsidR="003F1415">
        <w:rPr>
          <w:color w:val="000000"/>
          <w:sz w:val="28"/>
          <w:szCs w:val="28"/>
        </w:rPr>
        <w:t xml:space="preserve"> сельского поселения</w:t>
      </w:r>
      <w:r w:rsidR="007C1018">
        <w:rPr>
          <w:color w:val="000000"/>
          <w:sz w:val="28"/>
          <w:szCs w:val="28"/>
        </w:rPr>
        <w:t xml:space="preserve"> </w:t>
      </w:r>
      <w:r w:rsidRPr="00563A8A">
        <w:rPr>
          <w:color w:val="000000"/>
          <w:sz w:val="28"/>
          <w:szCs w:val="28"/>
        </w:rPr>
        <w:t>с</w:t>
      </w:r>
      <w:r w:rsidR="00441CE8" w:rsidRPr="00563A8A">
        <w:rPr>
          <w:color w:val="000000"/>
          <w:sz w:val="28"/>
          <w:szCs w:val="28"/>
        </w:rPr>
        <w:t> </w:t>
      </w:r>
      <w:r w:rsidRPr="00563A8A">
        <w:rPr>
          <w:color w:val="000000"/>
          <w:sz w:val="28"/>
          <w:szCs w:val="28"/>
        </w:rPr>
        <w:t xml:space="preserve"> органами власти в</w:t>
      </w:r>
      <w:r w:rsidR="00441CE8" w:rsidRPr="00563A8A">
        <w:rPr>
          <w:color w:val="000000"/>
          <w:sz w:val="28"/>
          <w:szCs w:val="28"/>
        </w:rPr>
        <w:t> </w:t>
      </w:r>
      <w:r w:rsidRPr="00563A8A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 w:rsidR="00441CE8" w:rsidRPr="00563A8A">
        <w:rPr>
          <w:color w:val="000000"/>
          <w:sz w:val="28"/>
          <w:szCs w:val="28"/>
        </w:rPr>
        <w:t>ектор деятельности направлен на </w:t>
      </w:r>
      <w:r w:rsidRPr="00563A8A">
        <w:rPr>
          <w:color w:val="000000"/>
          <w:sz w:val="28"/>
          <w:szCs w:val="28"/>
        </w:rPr>
        <w:t>обеспечение полноты уплаты налогов</w:t>
      </w:r>
      <w:r w:rsidR="00441CE8" w:rsidRPr="00563A8A">
        <w:rPr>
          <w:color w:val="000000"/>
          <w:sz w:val="28"/>
          <w:szCs w:val="28"/>
        </w:rPr>
        <w:t>, сокращение задолженности и </w:t>
      </w:r>
      <w:r w:rsidRPr="00563A8A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 w:rsidR="00441CE8" w:rsidRPr="00563A8A">
        <w:rPr>
          <w:color w:val="000000"/>
          <w:sz w:val="28"/>
          <w:szCs w:val="28"/>
        </w:rPr>
        <w:t xml:space="preserve"> налогообложения, привлечение к </w:t>
      </w:r>
      <w:r w:rsidRPr="00563A8A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105778" w:rsidRPr="00563A8A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563A8A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>2.2. Региональные проекты, направленные на реализацию федеральных</w:t>
      </w:r>
      <w:r w:rsidR="007C1018">
        <w:rPr>
          <w:color w:val="000000"/>
          <w:sz w:val="28"/>
          <w:szCs w:val="28"/>
        </w:rPr>
        <w:t xml:space="preserve"> и региональных </w:t>
      </w:r>
      <w:r w:rsidRPr="00563A8A">
        <w:rPr>
          <w:color w:val="000000"/>
          <w:sz w:val="28"/>
          <w:szCs w:val="28"/>
        </w:rPr>
        <w:t xml:space="preserve"> проектов по достижению целей национальных проектов.</w:t>
      </w:r>
    </w:p>
    <w:p w:rsidR="00105778" w:rsidRPr="00563A8A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563A8A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</w:t>
      </w:r>
      <w:proofErr w:type="spellStart"/>
      <w:r w:rsidR="007C1018">
        <w:rPr>
          <w:sz w:val="28"/>
          <w:szCs w:val="28"/>
        </w:rPr>
        <w:t>Истоминского</w:t>
      </w:r>
      <w:proofErr w:type="spellEnd"/>
      <w:r w:rsidR="007C1018">
        <w:rPr>
          <w:sz w:val="28"/>
          <w:szCs w:val="28"/>
        </w:rPr>
        <w:t xml:space="preserve"> сельского поселения. </w:t>
      </w:r>
    </w:p>
    <w:p w:rsidR="00105778" w:rsidRPr="00563A8A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Реализация </w:t>
      </w:r>
      <w:r w:rsidR="007C1018">
        <w:rPr>
          <w:sz w:val="28"/>
          <w:szCs w:val="28"/>
        </w:rPr>
        <w:t>муниципальных</w:t>
      </w:r>
      <w:r w:rsidRPr="00563A8A">
        <w:rPr>
          <w:sz w:val="28"/>
          <w:szCs w:val="28"/>
        </w:rPr>
        <w:t xml:space="preserve"> программ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7C1018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>с учетом проектных принципов управления потребует применения гибкой и</w:t>
      </w:r>
      <w:r w:rsidR="00441CE8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105778" w:rsidRPr="00563A8A" w:rsidRDefault="00105778" w:rsidP="00441CE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105778" w:rsidRPr="00563A8A" w:rsidRDefault="00105778" w:rsidP="00441CE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В предстоящем периоде продолжится работа по повышению качества и</w:t>
      </w:r>
      <w:r w:rsidR="00441CE8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 xml:space="preserve">эффективности реализации </w:t>
      </w:r>
      <w:r w:rsidR="007C1018">
        <w:rPr>
          <w:sz w:val="28"/>
          <w:szCs w:val="28"/>
        </w:rPr>
        <w:t>муниципальных</w:t>
      </w:r>
      <w:r w:rsidRPr="00563A8A">
        <w:rPr>
          <w:sz w:val="28"/>
          <w:szCs w:val="28"/>
        </w:rPr>
        <w:t xml:space="preserve"> программ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7C1018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 xml:space="preserve">как основного инструмента стратегического целеполагания и бюджетного планирования. Дальнейшее развитие методологии формирования и реализации </w:t>
      </w:r>
      <w:r w:rsidR="007C1018">
        <w:rPr>
          <w:sz w:val="28"/>
          <w:szCs w:val="28"/>
        </w:rPr>
        <w:t>муниципальных</w:t>
      </w:r>
      <w:r w:rsidRPr="00563A8A">
        <w:rPr>
          <w:sz w:val="28"/>
          <w:szCs w:val="28"/>
        </w:rPr>
        <w:t xml:space="preserve"> программ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7C1018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>предполагает расширение практики внедрения принципов проектного управления.</w:t>
      </w:r>
    </w:p>
    <w:p w:rsidR="00105778" w:rsidRPr="00563A8A" w:rsidRDefault="00105778" w:rsidP="00441CE8">
      <w:pPr>
        <w:widowControl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Продолжится интеграция региональных проектов в </w:t>
      </w:r>
      <w:r w:rsidR="007C1018">
        <w:rPr>
          <w:sz w:val="28"/>
          <w:szCs w:val="28"/>
        </w:rPr>
        <w:t>муниципальные</w:t>
      </w:r>
      <w:r w:rsidRPr="00563A8A">
        <w:rPr>
          <w:sz w:val="28"/>
          <w:szCs w:val="28"/>
        </w:rPr>
        <w:t xml:space="preserve"> программы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7C1018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>в целях достижения каждого результата регионального проекта, направленного на достижение соответствующих результатов реализации федеральных проектов, входящих в состав национальных проектов.</w:t>
      </w:r>
    </w:p>
    <w:p w:rsidR="00105778" w:rsidRPr="00563A8A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563A8A" w:rsidRDefault="00105778" w:rsidP="002B09A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>2.3. Основные направления бюджетной политики</w:t>
      </w:r>
      <w:r w:rsidR="002B09A8">
        <w:rPr>
          <w:color w:val="000000"/>
          <w:sz w:val="28"/>
          <w:szCs w:val="28"/>
        </w:rPr>
        <w:t xml:space="preserve"> </w:t>
      </w:r>
      <w:r w:rsidRPr="00563A8A">
        <w:rPr>
          <w:color w:val="000000"/>
          <w:sz w:val="28"/>
          <w:szCs w:val="28"/>
        </w:rPr>
        <w:t>в области социальной сферы</w:t>
      </w:r>
    </w:p>
    <w:p w:rsidR="00105778" w:rsidRPr="00563A8A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563A8A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В числе основных целей, предусмотренных указами Президента Российской Федерации от 07.05.2018 № 204, от 21.07.2020 № 474, </w:t>
      </w:r>
      <w:r w:rsidRPr="00563A8A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563A8A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105778" w:rsidRPr="00563A8A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105778" w:rsidRPr="00563A8A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3A8A">
        <w:rPr>
          <w:sz w:val="28"/>
          <w:szCs w:val="28"/>
        </w:rPr>
        <w:lastRenderedPageBreak/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</w:t>
      </w:r>
      <w:r w:rsidR="00BC0BAD" w:rsidRPr="00563A8A">
        <w:rPr>
          <w:sz w:val="28"/>
          <w:szCs w:val="28"/>
        </w:rPr>
        <w:t>о у</w:t>
      </w:r>
      <w:r w:rsidRPr="00563A8A">
        <w:rPr>
          <w:sz w:val="28"/>
          <w:szCs w:val="28"/>
        </w:rPr>
        <w:t>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 w:rsidR="00441CE8" w:rsidRPr="00563A8A">
        <w:rPr>
          <w:sz w:val="28"/>
          <w:szCs w:val="28"/>
        </w:rPr>
        <w:t> </w:t>
      </w:r>
      <w:r w:rsidR="00BC0BAD" w:rsidRPr="00563A8A">
        <w:rPr>
          <w:sz w:val="28"/>
          <w:szCs w:val="28"/>
        </w:rPr>
        <w:t xml:space="preserve">2012 – </w:t>
      </w:r>
      <w:r w:rsidRPr="00563A8A">
        <w:rPr>
          <w:sz w:val="28"/>
          <w:szCs w:val="28"/>
        </w:rPr>
        <w:t>2017 годы» и от 28.12.2012 № 1688 «О некоторых мерах</w:t>
      </w:r>
      <w:proofErr w:type="gramEnd"/>
      <w:r w:rsidRPr="00563A8A">
        <w:rPr>
          <w:sz w:val="28"/>
          <w:szCs w:val="28"/>
        </w:rPr>
        <w:t xml:space="preserve"> по реализации государственной политики в сфере защиты детей-сирот и детей, оставшихся без</w:t>
      </w:r>
      <w:r w:rsidR="00441CE8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>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105778" w:rsidRPr="00563A8A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В соответствии с планируемым внесением изменений в статью 1 Федерального закона от 19.06.2000 № 82-ФЗ «О минимальном </w:t>
      </w:r>
      <w:proofErr w:type="gramStart"/>
      <w:r w:rsidRPr="00563A8A">
        <w:rPr>
          <w:sz w:val="28"/>
          <w:szCs w:val="28"/>
        </w:rPr>
        <w:t>размере оплаты труда</w:t>
      </w:r>
      <w:proofErr w:type="gramEnd"/>
      <w:r w:rsidRPr="00563A8A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105778" w:rsidRPr="00563A8A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Социальные выплаты населению (публичные нормативные обязательства), будут проиндексированы исходя из уровня инфляции согласно прогнозу социально-экономического разви</w:t>
      </w:r>
      <w:r w:rsidR="00BC0BAD" w:rsidRPr="00563A8A">
        <w:rPr>
          <w:sz w:val="28"/>
          <w:szCs w:val="28"/>
        </w:rPr>
        <w:t xml:space="preserve">тия </w:t>
      </w:r>
      <w:r w:rsidR="007C1018">
        <w:rPr>
          <w:sz w:val="28"/>
          <w:szCs w:val="28"/>
        </w:rPr>
        <w:t xml:space="preserve">Ростовской области </w:t>
      </w:r>
      <w:r w:rsidR="00BC0BAD" w:rsidRPr="00563A8A">
        <w:rPr>
          <w:sz w:val="28"/>
          <w:szCs w:val="28"/>
        </w:rPr>
        <w:t>на 2022 –</w:t>
      </w:r>
      <w:r w:rsidRPr="00563A8A">
        <w:rPr>
          <w:sz w:val="28"/>
          <w:szCs w:val="28"/>
        </w:rPr>
        <w:t xml:space="preserve"> 2024 годы.</w:t>
      </w:r>
    </w:p>
    <w:p w:rsidR="00105778" w:rsidRPr="00563A8A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В целях ежегодного </w:t>
      </w:r>
      <w:proofErr w:type="gramStart"/>
      <w:r w:rsidRPr="00563A8A">
        <w:rPr>
          <w:sz w:val="28"/>
          <w:szCs w:val="28"/>
        </w:rPr>
        <w:t xml:space="preserve">повышения оплаты труда работников </w:t>
      </w:r>
      <w:r w:rsidR="007C1018">
        <w:rPr>
          <w:sz w:val="28"/>
          <w:szCs w:val="28"/>
        </w:rPr>
        <w:t>муниципальных</w:t>
      </w:r>
      <w:r w:rsidRPr="00563A8A">
        <w:rPr>
          <w:sz w:val="28"/>
          <w:szCs w:val="28"/>
        </w:rPr>
        <w:t xml:space="preserve"> учреждений</w:t>
      </w:r>
      <w:proofErr w:type="gramEnd"/>
      <w:r w:rsidRPr="00563A8A">
        <w:rPr>
          <w:sz w:val="28"/>
          <w:szCs w:val="28"/>
        </w:rPr>
        <w:t xml:space="preserve">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Pr="00563A8A">
        <w:rPr>
          <w:sz w:val="28"/>
          <w:szCs w:val="28"/>
        </w:rPr>
        <w:t>, будет предусмотрена индексация расходов на прогнозный уровень инфляции.</w:t>
      </w:r>
    </w:p>
    <w:p w:rsidR="00105778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Бюджетная политика в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7C1018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>будет предусматривать все меры социальной поддержки граждан и повышение качества услуг в отраслях социальной сферы.</w:t>
      </w:r>
    </w:p>
    <w:p w:rsidR="001340CB" w:rsidRPr="00563A8A" w:rsidRDefault="001340CB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778" w:rsidRPr="00563A8A" w:rsidRDefault="001340CB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2.3.1.М</w:t>
      </w:r>
      <w:r w:rsidR="00105778" w:rsidRPr="00563A8A">
        <w:rPr>
          <w:sz w:val="28"/>
          <w:szCs w:val="28"/>
        </w:rPr>
        <w:t>олодежная политика</w:t>
      </w:r>
    </w:p>
    <w:p w:rsidR="00105778" w:rsidRPr="00563A8A" w:rsidRDefault="00105778" w:rsidP="001057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5778" w:rsidRPr="00563A8A" w:rsidRDefault="00BC0BAD" w:rsidP="00105778">
      <w:pPr>
        <w:ind w:firstLine="708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В сфере молодежной политики</w:t>
      </w:r>
      <w:r w:rsidR="00105778" w:rsidRPr="00563A8A">
        <w:rPr>
          <w:sz w:val="28"/>
          <w:szCs w:val="28"/>
        </w:rPr>
        <w:t xml:space="preserve"> предусмотрена реализация целого ряда мероприятий в сфере молодежной политики с целью создания благоприятных условий для успешной самореализации молодых людей.</w:t>
      </w:r>
    </w:p>
    <w:p w:rsidR="00105778" w:rsidRPr="00563A8A" w:rsidRDefault="00105778" w:rsidP="00105778">
      <w:pPr>
        <w:ind w:firstLine="708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Будет продолжено развитие  добровольчества (</w:t>
      </w:r>
      <w:proofErr w:type="spellStart"/>
      <w:r w:rsidRPr="00563A8A">
        <w:rPr>
          <w:sz w:val="28"/>
          <w:szCs w:val="28"/>
        </w:rPr>
        <w:t>волонтерства</w:t>
      </w:r>
      <w:proofErr w:type="spellEnd"/>
      <w:r w:rsidRPr="00563A8A">
        <w:rPr>
          <w:sz w:val="28"/>
          <w:szCs w:val="28"/>
        </w:rPr>
        <w:t xml:space="preserve">)  в </w:t>
      </w:r>
      <w:r w:rsidR="001340CB">
        <w:rPr>
          <w:sz w:val="28"/>
          <w:szCs w:val="28"/>
        </w:rPr>
        <w:t>поселении</w:t>
      </w:r>
      <w:r w:rsidRPr="00563A8A">
        <w:rPr>
          <w:sz w:val="28"/>
          <w:szCs w:val="28"/>
        </w:rPr>
        <w:t xml:space="preserve"> путем активного участия добровольцев во всероссийских и</w:t>
      </w:r>
      <w:r w:rsidR="00441CE8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 xml:space="preserve">международных мероприятиях. </w:t>
      </w:r>
    </w:p>
    <w:p w:rsidR="00105778" w:rsidRPr="00563A8A" w:rsidRDefault="00105778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563A8A" w:rsidRDefault="00105778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563A8A" w:rsidRDefault="001340CB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2.3.2</w:t>
      </w:r>
      <w:r w:rsidR="00105778" w:rsidRPr="00563A8A">
        <w:rPr>
          <w:sz w:val="28"/>
          <w:szCs w:val="28"/>
        </w:rPr>
        <w:t>. Социальная политика</w:t>
      </w:r>
    </w:p>
    <w:p w:rsidR="00105778" w:rsidRPr="00563A8A" w:rsidRDefault="00105778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563A8A" w:rsidRDefault="00105778" w:rsidP="00134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В сфере социальной политики приоритетным направлением остается</w:t>
      </w:r>
      <w:r w:rsidR="00BC0BAD" w:rsidRPr="00563A8A">
        <w:rPr>
          <w:sz w:val="28"/>
          <w:szCs w:val="28"/>
        </w:rPr>
        <w:t>, как </w:t>
      </w:r>
      <w:r w:rsidRPr="00563A8A">
        <w:rPr>
          <w:sz w:val="28"/>
          <w:szCs w:val="28"/>
        </w:rPr>
        <w:t>и прежде</w:t>
      </w:r>
      <w:r w:rsidR="00BC0BAD" w:rsidRPr="00563A8A">
        <w:rPr>
          <w:sz w:val="28"/>
          <w:szCs w:val="28"/>
        </w:rPr>
        <w:t>,</w:t>
      </w:r>
      <w:r w:rsidRPr="00563A8A">
        <w:rPr>
          <w:sz w:val="28"/>
          <w:szCs w:val="28"/>
        </w:rPr>
        <w:t xml:space="preserve"> поддержка старшего поколения</w:t>
      </w:r>
      <w:r w:rsidR="002B09A8">
        <w:rPr>
          <w:sz w:val="28"/>
          <w:szCs w:val="28"/>
        </w:rPr>
        <w:t>.</w:t>
      </w:r>
      <w:r w:rsidR="001340CB">
        <w:rPr>
          <w:sz w:val="28"/>
          <w:szCs w:val="28"/>
        </w:rPr>
        <w:t xml:space="preserve"> </w:t>
      </w:r>
    </w:p>
    <w:p w:rsidR="00105778" w:rsidRPr="00563A8A" w:rsidRDefault="00105778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105778" w:rsidRPr="00563A8A" w:rsidRDefault="001F31F9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2.3.3</w:t>
      </w:r>
      <w:r w:rsidR="00105778" w:rsidRPr="00563A8A">
        <w:rPr>
          <w:sz w:val="28"/>
          <w:szCs w:val="28"/>
        </w:rPr>
        <w:t>. Культура</w:t>
      </w:r>
    </w:p>
    <w:p w:rsidR="00105778" w:rsidRPr="00563A8A" w:rsidRDefault="00105778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105778" w:rsidRPr="00563A8A" w:rsidRDefault="00105778" w:rsidP="00441CE8">
      <w:pPr>
        <w:widowControl w:val="0"/>
        <w:tabs>
          <w:tab w:val="center" w:pos="4875"/>
          <w:tab w:val="left" w:pos="7125"/>
        </w:tabs>
        <w:spacing w:line="230" w:lineRule="auto"/>
        <w:ind w:firstLine="708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Продолжится финансовое обеспечение деятельности </w:t>
      </w:r>
      <w:r w:rsidR="001340CB">
        <w:rPr>
          <w:sz w:val="28"/>
          <w:szCs w:val="28"/>
        </w:rPr>
        <w:t>муниципальных</w:t>
      </w:r>
      <w:r w:rsidRPr="00563A8A">
        <w:rPr>
          <w:sz w:val="28"/>
          <w:szCs w:val="28"/>
        </w:rPr>
        <w:t xml:space="preserve"> учреждений культуры, проведение</w:t>
      </w:r>
      <w:r w:rsidR="001340CB">
        <w:rPr>
          <w:sz w:val="28"/>
          <w:szCs w:val="28"/>
        </w:rPr>
        <w:t xml:space="preserve"> поселенческих </w:t>
      </w:r>
      <w:r w:rsidRPr="00563A8A">
        <w:rPr>
          <w:sz w:val="28"/>
          <w:szCs w:val="28"/>
        </w:rPr>
        <w:t xml:space="preserve"> мероприятий в области культуры.</w:t>
      </w:r>
    </w:p>
    <w:p w:rsidR="00105778" w:rsidRPr="00563A8A" w:rsidRDefault="00105778" w:rsidP="00441CE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В целях повышения доступности культурных ценностей для населения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1340CB">
        <w:rPr>
          <w:sz w:val="28"/>
          <w:szCs w:val="28"/>
        </w:rPr>
        <w:t xml:space="preserve"> планируется строительство нового сельского дома</w:t>
      </w:r>
      <w:r w:rsidRPr="00563A8A">
        <w:rPr>
          <w:sz w:val="28"/>
          <w:szCs w:val="28"/>
        </w:rPr>
        <w:t xml:space="preserve"> культуры, продолжится проведение капитального ремонта памятников, муниципальных учреждений культуры.</w:t>
      </w:r>
    </w:p>
    <w:p w:rsidR="001340CB" w:rsidRDefault="001340CB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563A8A" w:rsidRDefault="001F31F9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2.3.4</w:t>
      </w:r>
      <w:r w:rsidR="00105778" w:rsidRPr="00563A8A">
        <w:rPr>
          <w:sz w:val="28"/>
          <w:szCs w:val="28"/>
        </w:rPr>
        <w:t>. Физическая культура и спорт</w:t>
      </w:r>
    </w:p>
    <w:p w:rsidR="00105778" w:rsidRPr="00563A8A" w:rsidRDefault="00105778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563A8A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В данной сфере будет предусмотрен комплекс мер по развитию системы</w:t>
      </w:r>
      <w:r w:rsidR="001340CB">
        <w:rPr>
          <w:sz w:val="28"/>
          <w:szCs w:val="28"/>
        </w:rPr>
        <w:t xml:space="preserve"> физической культуры  и спорта,</w:t>
      </w:r>
      <w:r w:rsidRPr="00563A8A">
        <w:rPr>
          <w:sz w:val="28"/>
          <w:szCs w:val="28"/>
        </w:rPr>
        <w:t xml:space="preserve"> в том числе приобретение спортивного оборудования, инвентаря, оснащение объектов спортивной инфраструктуры спортивно-технологическим оборудованием.</w:t>
      </w:r>
    </w:p>
    <w:p w:rsidR="00105778" w:rsidRPr="00563A8A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В целях развития инфраструктуры спорта в </w:t>
      </w:r>
      <w:proofErr w:type="spellStart"/>
      <w:r w:rsidR="003F1415">
        <w:rPr>
          <w:sz w:val="28"/>
          <w:szCs w:val="28"/>
        </w:rPr>
        <w:t>Истоминского</w:t>
      </w:r>
      <w:proofErr w:type="spellEnd"/>
      <w:r w:rsidR="003F1415">
        <w:rPr>
          <w:sz w:val="28"/>
          <w:szCs w:val="28"/>
        </w:rPr>
        <w:t xml:space="preserve"> сельского поселения</w:t>
      </w:r>
      <w:r w:rsidR="001340CB">
        <w:rPr>
          <w:sz w:val="28"/>
          <w:szCs w:val="28"/>
        </w:rPr>
        <w:t xml:space="preserve"> </w:t>
      </w:r>
      <w:r w:rsidRPr="00563A8A">
        <w:rPr>
          <w:sz w:val="28"/>
          <w:szCs w:val="28"/>
        </w:rPr>
        <w:t>продолжится проведение капи</w:t>
      </w:r>
      <w:r w:rsidR="003F7EDC" w:rsidRPr="00563A8A">
        <w:rPr>
          <w:sz w:val="28"/>
          <w:szCs w:val="28"/>
        </w:rPr>
        <w:t>тального ремонта</w:t>
      </w:r>
      <w:r w:rsidRPr="00563A8A">
        <w:rPr>
          <w:sz w:val="28"/>
          <w:szCs w:val="28"/>
        </w:rPr>
        <w:t xml:space="preserve"> </w:t>
      </w:r>
      <w:r w:rsidR="001340CB">
        <w:rPr>
          <w:sz w:val="28"/>
          <w:szCs w:val="28"/>
        </w:rPr>
        <w:t xml:space="preserve"> и благоустройства </w:t>
      </w:r>
      <w:r w:rsidRPr="00563A8A">
        <w:rPr>
          <w:sz w:val="28"/>
          <w:szCs w:val="28"/>
        </w:rPr>
        <w:t>спортивных объект</w:t>
      </w:r>
      <w:r w:rsidR="001340CB">
        <w:rPr>
          <w:sz w:val="28"/>
          <w:szCs w:val="28"/>
        </w:rPr>
        <w:t>ов поселения.</w:t>
      </w:r>
      <w:r w:rsidRPr="00563A8A">
        <w:rPr>
          <w:sz w:val="28"/>
          <w:szCs w:val="28"/>
        </w:rPr>
        <w:t xml:space="preserve"> </w:t>
      </w:r>
    </w:p>
    <w:p w:rsidR="00105778" w:rsidRPr="00563A8A" w:rsidRDefault="00105778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Default="001F31F9" w:rsidP="002B09A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М</w:t>
      </w:r>
      <w:r w:rsidR="00105778" w:rsidRPr="00563A8A">
        <w:rPr>
          <w:color w:val="000000"/>
          <w:sz w:val="28"/>
          <w:szCs w:val="28"/>
        </w:rPr>
        <w:t>одернизация</w:t>
      </w:r>
      <w:r w:rsidR="002B09A8">
        <w:rPr>
          <w:color w:val="000000"/>
          <w:sz w:val="28"/>
          <w:szCs w:val="28"/>
        </w:rPr>
        <w:t xml:space="preserve"> </w:t>
      </w:r>
      <w:r w:rsidR="00105778" w:rsidRPr="00563A8A">
        <w:rPr>
          <w:color w:val="000000"/>
          <w:sz w:val="28"/>
          <w:szCs w:val="28"/>
        </w:rPr>
        <w:t>жилищно-коммунального хозяйства</w:t>
      </w:r>
    </w:p>
    <w:p w:rsidR="001F31F9" w:rsidRPr="00563A8A" w:rsidRDefault="001F31F9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563A8A" w:rsidRDefault="001F31F9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2.4.1</w:t>
      </w:r>
      <w:r w:rsidR="00105778" w:rsidRPr="00563A8A">
        <w:rPr>
          <w:sz w:val="28"/>
          <w:szCs w:val="28"/>
        </w:rPr>
        <w:t>. Транспорт и дорожное хозяйство</w:t>
      </w:r>
    </w:p>
    <w:p w:rsidR="00105778" w:rsidRPr="00563A8A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563A8A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Планирование расходов на дорожное хозяйство осуществляется на</w:t>
      </w:r>
      <w:r w:rsidR="00441CE8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>основании пр</w:t>
      </w:r>
      <w:r w:rsidR="003F7EDC" w:rsidRPr="00563A8A">
        <w:rPr>
          <w:sz w:val="28"/>
          <w:szCs w:val="28"/>
        </w:rPr>
        <w:t>огнозируемого объема поступления</w:t>
      </w:r>
      <w:r w:rsidRPr="00563A8A">
        <w:rPr>
          <w:sz w:val="28"/>
          <w:szCs w:val="28"/>
        </w:rPr>
        <w:t xml:space="preserve"> доходов дорожного фонда </w:t>
      </w:r>
      <w:proofErr w:type="spellStart"/>
      <w:r w:rsidR="00200218">
        <w:rPr>
          <w:spacing w:val="-4"/>
          <w:sz w:val="28"/>
          <w:szCs w:val="28"/>
        </w:rPr>
        <w:t>Истоминского</w:t>
      </w:r>
      <w:proofErr w:type="spellEnd"/>
      <w:r w:rsidR="00200218">
        <w:rPr>
          <w:spacing w:val="-4"/>
          <w:sz w:val="28"/>
          <w:szCs w:val="28"/>
        </w:rPr>
        <w:t xml:space="preserve"> сельского поселения</w:t>
      </w:r>
      <w:r w:rsidR="002B09A8">
        <w:rPr>
          <w:spacing w:val="-4"/>
          <w:sz w:val="28"/>
          <w:szCs w:val="28"/>
        </w:rPr>
        <w:t>,</w:t>
      </w:r>
      <w:r w:rsidRPr="00563A8A">
        <w:rPr>
          <w:spacing w:val="-4"/>
          <w:sz w:val="28"/>
          <w:szCs w:val="28"/>
        </w:rPr>
        <w:t xml:space="preserve"> утвержденных </w:t>
      </w:r>
      <w:r w:rsidR="00200218">
        <w:rPr>
          <w:spacing w:val="-4"/>
          <w:sz w:val="28"/>
          <w:szCs w:val="28"/>
        </w:rPr>
        <w:t xml:space="preserve">Решением Собрания депутатов </w:t>
      </w:r>
      <w:proofErr w:type="spellStart"/>
      <w:r w:rsidR="00200218">
        <w:rPr>
          <w:spacing w:val="-4"/>
          <w:sz w:val="28"/>
          <w:szCs w:val="28"/>
        </w:rPr>
        <w:t>Истоминского</w:t>
      </w:r>
      <w:proofErr w:type="spellEnd"/>
      <w:r w:rsidR="00200218">
        <w:rPr>
          <w:spacing w:val="-4"/>
          <w:sz w:val="28"/>
          <w:szCs w:val="28"/>
        </w:rPr>
        <w:t xml:space="preserve"> сельского поселения</w:t>
      </w:r>
      <w:r w:rsidRPr="00563A8A">
        <w:rPr>
          <w:spacing w:val="-4"/>
          <w:sz w:val="28"/>
          <w:szCs w:val="28"/>
        </w:rPr>
        <w:t xml:space="preserve"> от </w:t>
      </w:r>
      <w:r w:rsidR="00200218">
        <w:rPr>
          <w:spacing w:val="-4"/>
          <w:sz w:val="28"/>
          <w:szCs w:val="28"/>
        </w:rPr>
        <w:t>20.06.2018</w:t>
      </w:r>
      <w:r w:rsidRPr="00563A8A">
        <w:rPr>
          <w:spacing w:val="-4"/>
          <w:sz w:val="28"/>
          <w:szCs w:val="28"/>
        </w:rPr>
        <w:t xml:space="preserve"> № </w:t>
      </w:r>
      <w:r w:rsidR="00200218">
        <w:rPr>
          <w:spacing w:val="-4"/>
          <w:sz w:val="28"/>
          <w:szCs w:val="28"/>
        </w:rPr>
        <w:t>102</w:t>
      </w:r>
      <w:r w:rsidRPr="00563A8A">
        <w:rPr>
          <w:sz w:val="28"/>
          <w:szCs w:val="28"/>
        </w:rPr>
        <w:t xml:space="preserve"> «</w:t>
      </w:r>
      <w:r w:rsidR="00200218">
        <w:rPr>
          <w:sz w:val="28"/>
          <w:szCs w:val="28"/>
        </w:rPr>
        <w:t xml:space="preserve">Положения о муниципальном дорожном фонде муниципального образования </w:t>
      </w:r>
      <w:proofErr w:type="spellStart"/>
      <w:r w:rsidR="00200218">
        <w:rPr>
          <w:sz w:val="28"/>
          <w:szCs w:val="28"/>
        </w:rPr>
        <w:t>Истоминского</w:t>
      </w:r>
      <w:proofErr w:type="spellEnd"/>
      <w:r w:rsidR="00200218">
        <w:rPr>
          <w:sz w:val="28"/>
          <w:szCs w:val="28"/>
        </w:rPr>
        <w:t xml:space="preserve"> сельского поселения </w:t>
      </w:r>
      <w:proofErr w:type="spellStart"/>
      <w:r w:rsidR="00200218">
        <w:rPr>
          <w:sz w:val="28"/>
          <w:szCs w:val="28"/>
        </w:rPr>
        <w:t>Аксайского</w:t>
      </w:r>
      <w:proofErr w:type="spellEnd"/>
      <w:r w:rsidR="00200218">
        <w:rPr>
          <w:sz w:val="28"/>
          <w:szCs w:val="28"/>
        </w:rPr>
        <w:t xml:space="preserve"> района».</w:t>
      </w:r>
    </w:p>
    <w:p w:rsidR="00105778" w:rsidRPr="00563A8A" w:rsidRDefault="00105778" w:rsidP="005815F3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563A8A">
        <w:rPr>
          <w:sz w:val="28"/>
          <w:szCs w:val="28"/>
        </w:rPr>
        <w:t>Будут реализованы мероприятия по модернизации транспортного обслуживания населения в муниципальных образованиях в рамках концессионных соглашений.</w:t>
      </w:r>
    </w:p>
    <w:p w:rsidR="00105778" w:rsidRPr="00563A8A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563A8A" w:rsidRDefault="001F31F9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2.4.2</w:t>
      </w:r>
      <w:r w:rsidR="00105778" w:rsidRPr="00563A8A">
        <w:rPr>
          <w:sz w:val="28"/>
          <w:szCs w:val="28"/>
        </w:rPr>
        <w:t>. Жилищно-коммунальное хозяйство</w:t>
      </w:r>
    </w:p>
    <w:p w:rsidR="00105778" w:rsidRPr="00563A8A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563A8A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На 2022 год и на плановый период 2023 и 2024 годов планируется значительная поддержка жилищно-коммунального хозяйства, в том числе на</w:t>
      </w:r>
      <w:r w:rsidR="005815F3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 xml:space="preserve">мероприятия </w:t>
      </w:r>
      <w:proofErr w:type="gramStart"/>
      <w:r w:rsidRPr="00563A8A">
        <w:rPr>
          <w:sz w:val="28"/>
          <w:szCs w:val="28"/>
        </w:rPr>
        <w:t>по</w:t>
      </w:r>
      <w:proofErr w:type="gramEnd"/>
      <w:r w:rsidRPr="00563A8A">
        <w:rPr>
          <w:sz w:val="28"/>
          <w:szCs w:val="28"/>
        </w:rPr>
        <w:t>:</w:t>
      </w:r>
    </w:p>
    <w:p w:rsidR="00105778" w:rsidRPr="00563A8A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ликвидации аварийного жилищного фонда;</w:t>
      </w:r>
    </w:p>
    <w:p w:rsidR="00105778" w:rsidRPr="00563A8A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капитальному ремонту многоквартирных домов;</w:t>
      </w:r>
    </w:p>
    <w:p w:rsidR="00105778" w:rsidRPr="00563A8A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возмещению предприятиям жилищно-коммунального хозяйства разницы между экономически обоснованными тарифами и платежами населения;</w:t>
      </w:r>
    </w:p>
    <w:p w:rsidR="00105778" w:rsidRPr="00563A8A" w:rsidRDefault="0020021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продолжить с</w:t>
      </w:r>
      <w:r w:rsidR="00105778" w:rsidRPr="00563A8A">
        <w:rPr>
          <w:sz w:val="28"/>
          <w:szCs w:val="28"/>
        </w:rPr>
        <w:t xml:space="preserve"> ремонт и проектирование объектов газификации и теплоэнергетики муниципальной собственности.</w:t>
      </w:r>
    </w:p>
    <w:p w:rsidR="00105778" w:rsidRPr="00563A8A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778" w:rsidRPr="00563A8A" w:rsidRDefault="00105778" w:rsidP="002002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5778" w:rsidRPr="00563A8A" w:rsidRDefault="00105778" w:rsidP="002B09A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>3.</w:t>
      </w:r>
      <w:r w:rsidRPr="00563A8A">
        <w:rPr>
          <w:sz w:val="28"/>
          <w:szCs w:val="28"/>
        </w:rPr>
        <w:t> </w:t>
      </w:r>
      <w:r w:rsidRPr="00563A8A">
        <w:rPr>
          <w:color w:val="000000"/>
          <w:sz w:val="28"/>
          <w:szCs w:val="28"/>
        </w:rPr>
        <w:t>Повышение эффективности</w:t>
      </w:r>
      <w:r w:rsidR="002B09A8">
        <w:rPr>
          <w:color w:val="000000"/>
          <w:sz w:val="28"/>
          <w:szCs w:val="28"/>
        </w:rPr>
        <w:t xml:space="preserve"> </w:t>
      </w:r>
      <w:r w:rsidRPr="00563A8A">
        <w:rPr>
          <w:color w:val="000000"/>
          <w:sz w:val="28"/>
          <w:szCs w:val="28"/>
        </w:rPr>
        <w:t xml:space="preserve">и </w:t>
      </w:r>
      <w:proofErr w:type="spellStart"/>
      <w:r w:rsidRPr="00563A8A">
        <w:rPr>
          <w:color w:val="000000"/>
          <w:sz w:val="28"/>
          <w:szCs w:val="28"/>
        </w:rPr>
        <w:t>приоритизация</w:t>
      </w:r>
      <w:proofErr w:type="spellEnd"/>
      <w:r w:rsidRPr="00563A8A">
        <w:rPr>
          <w:color w:val="000000"/>
          <w:sz w:val="28"/>
          <w:szCs w:val="28"/>
        </w:rPr>
        <w:t xml:space="preserve"> бюджетных расходов</w:t>
      </w:r>
    </w:p>
    <w:p w:rsidR="00105778" w:rsidRPr="00563A8A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563A8A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8A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563A8A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563A8A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105778" w:rsidRPr="00563A8A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8A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2002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63A8A">
        <w:rPr>
          <w:rFonts w:ascii="Times New Roman" w:hAnsi="Times New Roman" w:cs="Times New Roman"/>
          <w:sz w:val="28"/>
          <w:szCs w:val="28"/>
        </w:rPr>
        <w:t>является обеспечение всех конституционных и</w:t>
      </w:r>
      <w:r w:rsidR="005815F3" w:rsidRPr="00563A8A">
        <w:rPr>
          <w:rFonts w:ascii="Times New Roman" w:hAnsi="Times New Roman" w:cs="Times New Roman"/>
          <w:sz w:val="28"/>
          <w:szCs w:val="28"/>
        </w:rPr>
        <w:t> </w:t>
      </w:r>
      <w:r w:rsidRPr="00563A8A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 w:rsidRPr="00563A8A">
        <w:rPr>
          <w:rFonts w:ascii="Times New Roman" w:hAnsi="Times New Roman" w:cs="Times New Roman"/>
          <w:sz w:val="28"/>
          <w:szCs w:val="28"/>
        </w:rPr>
        <w:t> </w:t>
      </w:r>
      <w:r w:rsidRPr="00563A8A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563A8A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8A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2002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63A8A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105778" w:rsidRPr="00563A8A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8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расходных обязательств с учетом </w:t>
      </w:r>
      <w:proofErr w:type="gramStart"/>
      <w:r w:rsidRPr="00563A8A">
        <w:rPr>
          <w:rFonts w:ascii="Times New Roman" w:hAnsi="Times New Roman" w:cs="Times New Roman"/>
          <w:sz w:val="28"/>
          <w:szCs w:val="28"/>
        </w:rPr>
        <w:t xml:space="preserve">переформатирования структуры расходов бюджета </w:t>
      </w:r>
      <w:r w:rsidR="0020021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200218">
        <w:rPr>
          <w:rFonts w:ascii="Times New Roman" w:hAnsi="Times New Roman" w:cs="Times New Roman"/>
          <w:sz w:val="28"/>
          <w:szCs w:val="28"/>
        </w:rPr>
        <w:t xml:space="preserve"> </w:t>
      </w:r>
      <w:r w:rsidRPr="00563A8A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:rsidR="00105778" w:rsidRPr="00563A8A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8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200218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563A8A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00218">
        <w:rPr>
          <w:rFonts w:ascii="Times New Roman" w:hAnsi="Times New Roman" w:cs="Times New Roman"/>
          <w:sz w:val="28"/>
          <w:szCs w:val="28"/>
        </w:rPr>
        <w:t>муниципальных</w:t>
      </w:r>
      <w:r w:rsidRPr="00563A8A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F1415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3F14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218">
        <w:rPr>
          <w:rFonts w:ascii="Times New Roman" w:hAnsi="Times New Roman" w:cs="Times New Roman"/>
          <w:sz w:val="28"/>
          <w:szCs w:val="28"/>
        </w:rPr>
        <w:t xml:space="preserve"> </w:t>
      </w:r>
      <w:r w:rsidRPr="00563A8A">
        <w:rPr>
          <w:rFonts w:ascii="Times New Roman" w:hAnsi="Times New Roman" w:cs="Times New Roman"/>
          <w:sz w:val="28"/>
          <w:szCs w:val="28"/>
        </w:rPr>
        <w:t>с учетом интегрированных в их структуру региональных проектов;</w:t>
      </w:r>
    </w:p>
    <w:p w:rsidR="00105778" w:rsidRPr="00563A8A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8A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200218">
        <w:rPr>
          <w:rFonts w:ascii="Times New Roman" w:hAnsi="Times New Roman" w:cs="Times New Roman"/>
          <w:sz w:val="28"/>
          <w:szCs w:val="28"/>
        </w:rPr>
        <w:t>муниципальных</w:t>
      </w:r>
      <w:r w:rsidRPr="00563A8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105778" w:rsidRPr="00563A8A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A8A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563A8A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</w:t>
      </w:r>
      <w:r w:rsidR="0020021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63A8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Федерации;</w:t>
      </w:r>
    </w:p>
    <w:p w:rsidR="00105778" w:rsidRPr="00563A8A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63A8A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 w:rsidR="005815F3" w:rsidRPr="00563A8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563A8A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563A8A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8A">
        <w:rPr>
          <w:rFonts w:ascii="Times New Roman" w:hAnsi="Times New Roman" w:cs="Times New Roman"/>
          <w:sz w:val="28"/>
          <w:szCs w:val="28"/>
        </w:rPr>
        <w:t>повышение эффективности расходов в части предоставления средств бюджета внебюджетному сектору экономики;</w:t>
      </w:r>
      <w:r w:rsidR="0020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78" w:rsidRDefault="00105778" w:rsidP="002B0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8A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2B09A8" w:rsidRPr="002B09A8" w:rsidRDefault="002B09A8" w:rsidP="002B0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78" w:rsidRPr="00563A8A" w:rsidRDefault="001F31F9" w:rsidP="005815F3">
      <w:pPr>
        <w:widowControl w:val="0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05778" w:rsidRPr="00563A8A">
        <w:rPr>
          <w:sz w:val="28"/>
          <w:szCs w:val="28"/>
        </w:rPr>
        <w:t>.</w:t>
      </w:r>
      <w:r w:rsidR="005815F3" w:rsidRPr="00563A8A">
        <w:rPr>
          <w:sz w:val="28"/>
          <w:szCs w:val="28"/>
        </w:rPr>
        <w:t> </w:t>
      </w:r>
      <w:r w:rsidR="00105778" w:rsidRPr="00563A8A">
        <w:rPr>
          <w:sz w:val="28"/>
          <w:szCs w:val="28"/>
        </w:rPr>
        <w:t>Обеспечение сбалансированности бюджета</w:t>
      </w:r>
      <w:r w:rsidR="005A1C1F">
        <w:rPr>
          <w:sz w:val="28"/>
          <w:szCs w:val="28"/>
        </w:rPr>
        <w:t xml:space="preserve"> поселения</w:t>
      </w:r>
    </w:p>
    <w:p w:rsidR="00105778" w:rsidRPr="00563A8A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105778" w:rsidRPr="00563A8A" w:rsidRDefault="00105778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Бюджетная политика будет направлена на обеспечение сбалансированности бюджета</w:t>
      </w:r>
      <w:r w:rsidR="005A1C1F">
        <w:rPr>
          <w:sz w:val="28"/>
          <w:szCs w:val="28"/>
        </w:rPr>
        <w:t xml:space="preserve"> поселения. </w:t>
      </w:r>
    </w:p>
    <w:p w:rsidR="00105778" w:rsidRPr="00563A8A" w:rsidRDefault="00105778" w:rsidP="005A1C1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</w:t>
      </w:r>
      <w:r w:rsidR="005A1C1F">
        <w:rPr>
          <w:sz w:val="28"/>
          <w:szCs w:val="28"/>
        </w:rPr>
        <w:t xml:space="preserve"> поселение,</w:t>
      </w:r>
      <w:r w:rsidRPr="00563A8A">
        <w:rPr>
          <w:sz w:val="28"/>
          <w:szCs w:val="28"/>
        </w:rPr>
        <w:t xml:space="preserve"> обеспечивающим его сбалансированность, будут выступать </w:t>
      </w:r>
      <w:r w:rsidR="001F31F9">
        <w:rPr>
          <w:sz w:val="28"/>
          <w:szCs w:val="28"/>
        </w:rPr>
        <w:t>остатки,</w:t>
      </w:r>
      <w:r w:rsidR="005A1C1F">
        <w:rPr>
          <w:sz w:val="28"/>
          <w:szCs w:val="28"/>
        </w:rPr>
        <w:t xml:space="preserve"> образовавшиеся </w:t>
      </w:r>
      <w:r w:rsidR="005A1C1F">
        <w:rPr>
          <w:sz w:val="28"/>
          <w:szCs w:val="28"/>
        </w:rPr>
        <w:t xml:space="preserve">на едином счете </w:t>
      </w:r>
      <w:r w:rsidR="005A1C1F" w:rsidRPr="00563A8A">
        <w:rPr>
          <w:sz w:val="28"/>
          <w:szCs w:val="28"/>
        </w:rPr>
        <w:t xml:space="preserve"> бюджета</w:t>
      </w:r>
      <w:r w:rsidR="005A1C1F">
        <w:rPr>
          <w:sz w:val="28"/>
          <w:szCs w:val="28"/>
        </w:rPr>
        <w:t xml:space="preserve"> поселения</w:t>
      </w:r>
      <w:r w:rsidR="005A1C1F">
        <w:rPr>
          <w:sz w:val="28"/>
          <w:szCs w:val="28"/>
        </w:rPr>
        <w:t xml:space="preserve">. </w:t>
      </w:r>
    </w:p>
    <w:p w:rsidR="00105778" w:rsidRPr="00563A8A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Управление ликвид</w:t>
      </w:r>
      <w:r w:rsidR="005A1C1F">
        <w:rPr>
          <w:sz w:val="28"/>
          <w:szCs w:val="28"/>
        </w:rPr>
        <w:t xml:space="preserve">ностью средств на едином счете </w:t>
      </w:r>
      <w:r w:rsidRPr="00563A8A">
        <w:rPr>
          <w:sz w:val="28"/>
          <w:szCs w:val="28"/>
        </w:rPr>
        <w:t xml:space="preserve"> бюджета</w:t>
      </w:r>
      <w:r w:rsidR="005A1C1F">
        <w:rPr>
          <w:sz w:val="28"/>
          <w:szCs w:val="28"/>
        </w:rPr>
        <w:t xml:space="preserve"> поселения </w:t>
      </w:r>
      <w:r w:rsidRPr="00563A8A">
        <w:rPr>
          <w:sz w:val="28"/>
          <w:szCs w:val="28"/>
        </w:rPr>
        <w:t xml:space="preserve"> будет также осуществляться с учетом эффективного управления остатками средств на едином счете бюджета</w:t>
      </w:r>
      <w:r w:rsidR="005A1C1F">
        <w:rPr>
          <w:sz w:val="28"/>
          <w:szCs w:val="28"/>
        </w:rPr>
        <w:t xml:space="preserve"> поселения</w:t>
      </w:r>
      <w:r w:rsidRPr="00563A8A">
        <w:rPr>
          <w:sz w:val="28"/>
          <w:szCs w:val="28"/>
        </w:rPr>
        <w:t>.</w:t>
      </w:r>
    </w:p>
    <w:p w:rsidR="00105778" w:rsidRPr="00563A8A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563A8A" w:rsidRDefault="001F31F9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5778" w:rsidRPr="00563A8A">
        <w:rPr>
          <w:color w:val="000000"/>
          <w:sz w:val="28"/>
          <w:szCs w:val="28"/>
        </w:rPr>
        <w:t>. </w:t>
      </w:r>
      <w:r w:rsidR="00105778" w:rsidRPr="00563A8A">
        <w:rPr>
          <w:sz w:val="28"/>
          <w:szCs w:val="28"/>
        </w:rPr>
        <w:t xml:space="preserve">Совершенствование системы </w:t>
      </w:r>
      <w:proofErr w:type="gramStart"/>
      <w:r w:rsidR="00105778" w:rsidRPr="00563A8A">
        <w:rPr>
          <w:sz w:val="28"/>
          <w:szCs w:val="28"/>
        </w:rPr>
        <w:t>внутреннего</w:t>
      </w:r>
      <w:proofErr w:type="gramEnd"/>
      <w:r w:rsidR="00105778" w:rsidRPr="00563A8A">
        <w:rPr>
          <w:sz w:val="28"/>
          <w:szCs w:val="28"/>
        </w:rPr>
        <w:t xml:space="preserve"> </w:t>
      </w:r>
    </w:p>
    <w:p w:rsidR="00105778" w:rsidRPr="00563A8A" w:rsidRDefault="005A1C1F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05778" w:rsidRPr="00563A8A">
        <w:rPr>
          <w:sz w:val="28"/>
          <w:szCs w:val="28"/>
        </w:rPr>
        <w:t xml:space="preserve"> финансового (муниципального) контроля </w:t>
      </w:r>
    </w:p>
    <w:p w:rsidR="00105778" w:rsidRPr="00563A8A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63A8A">
        <w:rPr>
          <w:sz w:val="28"/>
          <w:szCs w:val="28"/>
        </w:rPr>
        <w:t>и контроля финансового органа в сфере закупок</w:t>
      </w:r>
    </w:p>
    <w:p w:rsidR="00105778" w:rsidRPr="00563A8A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563A8A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5A1C1F">
        <w:rPr>
          <w:sz w:val="28"/>
          <w:szCs w:val="28"/>
        </w:rPr>
        <w:t>муниципальному</w:t>
      </w:r>
      <w:r w:rsidRPr="00563A8A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105778" w:rsidRPr="00563A8A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государственного контроля;</w:t>
      </w:r>
    </w:p>
    <w:p w:rsidR="00105778" w:rsidRPr="00563A8A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105778" w:rsidRPr="00563A8A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применение </w:t>
      </w:r>
      <w:proofErr w:type="gramStart"/>
      <w:r w:rsidRPr="00563A8A">
        <w:rPr>
          <w:sz w:val="28"/>
          <w:szCs w:val="28"/>
        </w:rPr>
        <w:t>риск-ориентированного</w:t>
      </w:r>
      <w:proofErr w:type="gramEnd"/>
      <w:r w:rsidRPr="00563A8A">
        <w:rPr>
          <w:sz w:val="28"/>
          <w:szCs w:val="28"/>
        </w:rPr>
        <w:t xml:space="preserve"> подхода к планированию и</w:t>
      </w:r>
      <w:r w:rsidR="005815F3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>осуществлению контрольной деятельности;</w:t>
      </w:r>
    </w:p>
    <w:p w:rsidR="00105778" w:rsidRPr="00563A8A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обеспечение реализации задач внутреннего </w:t>
      </w:r>
      <w:r w:rsidR="005A1C1F">
        <w:rPr>
          <w:sz w:val="28"/>
          <w:szCs w:val="28"/>
        </w:rPr>
        <w:t>муниципального</w:t>
      </w:r>
      <w:r w:rsidRPr="00563A8A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105778" w:rsidRPr="00563A8A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 xml:space="preserve"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</w:t>
      </w:r>
      <w:r w:rsidRPr="00563A8A">
        <w:rPr>
          <w:sz w:val="28"/>
          <w:szCs w:val="28"/>
        </w:rPr>
        <w:lastRenderedPageBreak/>
        <w:t>контрольных мероприятий, и принятия объектами контроля мер, направленных на их недопущение впредь;</w:t>
      </w:r>
    </w:p>
    <w:p w:rsidR="00105778" w:rsidRPr="00563A8A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:rsidR="00105778" w:rsidRPr="00563A8A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повышение степени ответственности главных распорядителей и</w:t>
      </w:r>
      <w:r w:rsidR="005815F3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>получателей за расходованием бюджетных средств.</w:t>
      </w:r>
    </w:p>
    <w:p w:rsidR="00105778" w:rsidRPr="00563A8A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В отношении обеспечения контроля финансовым органом при</w:t>
      </w:r>
      <w:r w:rsidR="005815F3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>осуществлении закупок для</w:t>
      </w:r>
      <w:r w:rsidR="005A1C1F">
        <w:rPr>
          <w:sz w:val="28"/>
          <w:szCs w:val="28"/>
        </w:rPr>
        <w:t xml:space="preserve"> муниципальных</w:t>
      </w:r>
      <w:r w:rsidRPr="00563A8A">
        <w:rPr>
          <w:sz w:val="28"/>
          <w:szCs w:val="28"/>
        </w:rPr>
        <w:t xml:space="preserve"> нужд б</w:t>
      </w:r>
      <w:r w:rsidR="001F31F9">
        <w:rPr>
          <w:sz w:val="28"/>
          <w:szCs w:val="28"/>
        </w:rPr>
        <w:t>удут применены новые требования</w:t>
      </w:r>
      <w:proofErr w:type="gramStart"/>
      <w:r w:rsidR="001F31F9">
        <w:rPr>
          <w:sz w:val="28"/>
          <w:szCs w:val="28"/>
        </w:rPr>
        <w:t xml:space="preserve"> ,</w:t>
      </w:r>
      <w:proofErr w:type="gramEnd"/>
      <w:r w:rsidRPr="00563A8A">
        <w:rPr>
          <w:sz w:val="28"/>
          <w:szCs w:val="28"/>
        </w:rPr>
        <w:t xml:space="preserve"> с 2022 года финансовые органы будут осуществлять контроль за</w:t>
      </w:r>
      <w:r w:rsidR="005815F3" w:rsidRPr="00563A8A">
        <w:rPr>
          <w:sz w:val="28"/>
          <w:szCs w:val="28"/>
        </w:rPr>
        <w:t> </w:t>
      </w:r>
      <w:r w:rsidRPr="00563A8A">
        <w:rPr>
          <w:sz w:val="28"/>
          <w:szCs w:val="28"/>
        </w:rPr>
        <w:t>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105778" w:rsidRPr="00563A8A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3A8A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5815F3" w:rsidRPr="00563A8A" w:rsidRDefault="005815F3" w:rsidP="00BC0BAD">
      <w:pPr>
        <w:rPr>
          <w:sz w:val="28"/>
          <w:szCs w:val="28"/>
        </w:rPr>
      </w:pPr>
    </w:p>
    <w:p w:rsidR="002B09A8" w:rsidRDefault="002B09A8" w:rsidP="002B09A8">
      <w:pPr>
        <w:widowControl w:val="0"/>
        <w:tabs>
          <w:tab w:val="left" w:pos="9751"/>
        </w:tabs>
        <w:spacing w:line="223" w:lineRule="auto"/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</w:t>
      </w:r>
    </w:p>
    <w:p w:rsidR="005815F3" w:rsidRPr="00563A8A" w:rsidRDefault="002B09A8" w:rsidP="002B09A8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А. </w:t>
      </w:r>
      <w:proofErr w:type="spellStart"/>
      <w:r>
        <w:rPr>
          <w:sz w:val="28"/>
          <w:szCs w:val="28"/>
        </w:rPr>
        <w:t>Кудовб</w:t>
      </w:r>
      <w:r>
        <w:rPr>
          <w:sz w:val="28"/>
          <w:szCs w:val="28"/>
        </w:rPr>
        <w:t>а</w:t>
      </w:r>
      <w:proofErr w:type="spellEnd"/>
    </w:p>
    <w:sectPr w:rsidR="005815F3" w:rsidRPr="00563A8A" w:rsidSect="001F5147">
      <w:headerReference w:type="default" r:id="rId9"/>
      <w:footerReference w:type="even" r:id="rId10"/>
      <w:pgSz w:w="11907" w:h="16840"/>
      <w:pgMar w:top="720" w:right="720" w:bottom="720" w:left="720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BF" w:rsidRDefault="000F59BF">
      <w:r>
        <w:separator/>
      </w:r>
    </w:p>
  </w:endnote>
  <w:endnote w:type="continuationSeparator" w:id="0">
    <w:p w:rsidR="000F59BF" w:rsidRDefault="000F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AD" w:rsidRDefault="00BC0B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BF" w:rsidRDefault="000F59BF">
      <w:r>
        <w:separator/>
      </w:r>
    </w:p>
  </w:footnote>
  <w:footnote w:type="continuationSeparator" w:id="0">
    <w:p w:rsidR="000F59BF" w:rsidRDefault="000F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BC0BAD" w:rsidRDefault="00BC0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9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7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3823"/>
    <w:rsid w:val="000F59BF"/>
    <w:rsid w:val="000F5B6A"/>
    <w:rsid w:val="001006EB"/>
    <w:rsid w:val="00104E0D"/>
    <w:rsid w:val="0010504A"/>
    <w:rsid w:val="00105778"/>
    <w:rsid w:val="001135D3"/>
    <w:rsid w:val="00116BFA"/>
    <w:rsid w:val="00125DE3"/>
    <w:rsid w:val="001340CB"/>
    <w:rsid w:val="00153B21"/>
    <w:rsid w:val="001B2D1C"/>
    <w:rsid w:val="001C1D98"/>
    <w:rsid w:val="001D2690"/>
    <w:rsid w:val="001F31F9"/>
    <w:rsid w:val="001F4BE3"/>
    <w:rsid w:val="001F5147"/>
    <w:rsid w:val="001F6D02"/>
    <w:rsid w:val="00200218"/>
    <w:rsid w:val="00236266"/>
    <w:rsid w:val="002504E8"/>
    <w:rsid w:val="00254382"/>
    <w:rsid w:val="00255A4C"/>
    <w:rsid w:val="0027031E"/>
    <w:rsid w:val="0028703B"/>
    <w:rsid w:val="002A2062"/>
    <w:rsid w:val="002A31A1"/>
    <w:rsid w:val="002B09A8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6150E"/>
    <w:rsid w:val="0037040B"/>
    <w:rsid w:val="003921D8"/>
    <w:rsid w:val="003A62CB"/>
    <w:rsid w:val="003B2193"/>
    <w:rsid w:val="003F1415"/>
    <w:rsid w:val="003F7EDC"/>
    <w:rsid w:val="00407B71"/>
    <w:rsid w:val="00425061"/>
    <w:rsid w:val="0043686A"/>
    <w:rsid w:val="00440684"/>
    <w:rsid w:val="00441069"/>
    <w:rsid w:val="00441CE8"/>
    <w:rsid w:val="00444636"/>
    <w:rsid w:val="00453869"/>
    <w:rsid w:val="00470BA8"/>
    <w:rsid w:val="004711EC"/>
    <w:rsid w:val="00480BC7"/>
    <w:rsid w:val="004871AA"/>
    <w:rsid w:val="004B3FC3"/>
    <w:rsid w:val="004B6A5C"/>
    <w:rsid w:val="004E78FD"/>
    <w:rsid w:val="004F7011"/>
    <w:rsid w:val="00515D9C"/>
    <w:rsid w:val="00531FBD"/>
    <w:rsid w:val="0053366A"/>
    <w:rsid w:val="00540E73"/>
    <w:rsid w:val="00563A8A"/>
    <w:rsid w:val="005815F3"/>
    <w:rsid w:val="00587BF6"/>
    <w:rsid w:val="005A1C1F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23AB6"/>
    <w:rsid w:val="00724998"/>
    <w:rsid w:val="007730B1"/>
    <w:rsid w:val="00782222"/>
    <w:rsid w:val="007936ED"/>
    <w:rsid w:val="007A2DBD"/>
    <w:rsid w:val="007A7F4D"/>
    <w:rsid w:val="007B6388"/>
    <w:rsid w:val="007C0A5F"/>
    <w:rsid w:val="007C1018"/>
    <w:rsid w:val="007F302F"/>
    <w:rsid w:val="00803F3C"/>
    <w:rsid w:val="00804CFE"/>
    <w:rsid w:val="00811C94"/>
    <w:rsid w:val="00811CF1"/>
    <w:rsid w:val="00831964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47724"/>
    <w:rsid w:val="00A67B50"/>
    <w:rsid w:val="00A84395"/>
    <w:rsid w:val="00A941CF"/>
    <w:rsid w:val="00AB1ACA"/>
    <w:rsid w:val="00AE2601"/>
    <w:rsid w:val="00B02C23"/>
    <w:rsid w:val="00B144DF"/>
    <w:rsid w:val="00B151DF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BAD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Финансы</cp:lastModifiedBy>
  <cp:revision>2</cp:revision>
  <cp:lastPrinted>2021-10-13T11:17:00Z</cp:lastPrinted>
  <dcterms:created xsi:type="dcterms:W3CDTF">2021-11-15T13:03:00Z</dcterms:created>
  <dcterms:modified xsi:type="dcterms:W3CDTF">2021-11-15T13:03:00Z</dcterms:modified>
</cp:coreProperties>
</file>